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BC" w:rsidRDefault="00E47655" w:rsidP="008B76BC">
      <w:pPr>
        <w:pStyle w:val="Picture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657350" cy="552450"/>
            <wp:effectExtent l="19050" t="0" r="0" b="0"/>
            <wp:docPr id="1" name="Picture 1" descr="PLTW_M_L_4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TW_M_L_4C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6"/>
      </w:tblGrid>
      <w:tr w:rsidR="00741B03" w:rsidRPr="00585608" w:rsidTr="004B5666">
        <w:tc>
          <w:tcPr>
            <w:tcW w:w="957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41B03" w:rsidRPr="00F358FF" w:rsidRDefault="00741B03" w:rsidP="00741B03">
            <w:pPr>
              <w:tabs>
                <w:tab w:val="left" w:pos="2880"/>
              </w:tabs>
              <w:spacing w:before="100"/>
              <w:rPr>
                <w:b/>
                <w:color w:val="002B52"/>
                <w:sz w:val="48"/>
                <w:szCs w:val="48"/>
              </w:rPr>
            </w:pPr>
            <w:r>
              <w:rPr>
                <w:b/>
                <w:color w:val="002B52"/>
                <w:sz w:val="48"/>
                <w:szCs w:val="48"/>
              </w:rPr>
              <w:t>Activity3.1b Linear Measurement with US Customary Units</w:t>
            </w:r>
          </w:p>
        </w:tc>
      </w:tr>
    </w:tbl>
    <w:p w:rsidR="008B76BC" w:rsidRPr="00F358FF" w:rsidRDefault="008B76BC" w:rsidP="008B76BC">
      <w:pPr>
        <w:pStyle w:val="Picture"/>
        <w:rPr>
          <w:sz w:val="14"/>
          <w:szCs w:val="14"/>
        </w:rPr>
      </w:pPr>
    </w:p>
    <w:p w:rsidR="008B76BC" w:rsidRDefault="008B76BC" w:rsidP="008B76BC"/>
    <w:p w:rsidR="008B76BC" w:rsidRDefault="008B76BC" w:rsidP="008B76BC">
      <w:pPr>
        <w:pStyle w:val="ActivitySection"/>
      </w:pPr>
      <w:r>
        <w:t>Introduction</w:t>
      </w:r>
    </w:p>
    <w:p w:rsidR="00DD2389" w:rsidRDefault="00F206AC" w:rsidP="00F206AC">
      <w:pPr>
        <w:pStyle w:val="ActivityBody"/>
      </w:pPr>
      <w:r>
        <w:t xml:space="preserve">The United States is the only </w:t>
      </w:r>
      <w:r w:rsidR="00DD2389">
        <w:t xml:space="preserve">developed </w:t>
      </w:r>
      <w:r>
        <w:t xml:space="preserve">country that </w:t>
      </w:r>
      <w:r w:rsidR="00DD2389">
        <w:t>does not use the International System of Units</w:t>
      </w:r>
      <w:r>
        <w:t xml:space="preserve">. </w:t>
      </w:r>
      <w:r w:rsidR="00640FD2">
        <w:t>The U S Customary units are the accepted units of measure</w:t>
      </w:r>
      <w:r w:rsidR="006C72B0">
        <w:t xml:space="preserve">.However, </w:t>
      </w:r>
      <w:r w:rsidR="00640FD2">
        <w:t xml:space="preserve">due to the global nature of the economy, SI units are also common. In </w:t>
      </w:r>
      <w:r w:rsidR="00DD2389">
        <w:t xml:space="preserve">order to participate in the global market, we must be able to understand and communicate using various measurement systems. </w:t>
      </w:r>
    </w:p>
    <w:p w:rsidR="00DD2389" w:rsidRDefault="00DD2389" w:rsidP="008B76BC">
      <w:pPr>
        <w:pStyle w:val="ActivityBody"/>
      </w:pPr>
    </w:p>
    <w:p w:rsidR="008B76BC" w:rsidRDefault="008B76BC" w:rsidP="008B76BC">
      <w:pPr>
        <w:pStyle w:val="ActivityBody"/>
      </w:pPr>
      <w:r w:rsidRPr="00261CC9">
        <w:t xml:space="preserve">In this activity </w:t>
      </w:r>
      <w:r w:rsidR="00DD2389">
        <w:t xml:space="preserve">you will practice taking linear measurements </w:t>
      </w:r>
      <w:r w:rsidR="00640FD2">
        <w:t xml:space="preserve">using a standard ruler marked in US Customary units </w:t>
      </w:r>
      <w:r w:rsidR="00DD2389">
        <w:t>and correctly recording the measurements to reflect th</w:t>
      </w:r>
      <w:r w:rsidR="00640FD2">
        <w:t>e precision of the measurement.</w:t>
      </w:r>
    </w:p>
    <w:p w:rsidR="00640FD2" w:rsidRPr="00443166" w:rsidRDefault="00640FD2" w:rsidP="008B76BC">
      <w:pPr>
        <w:pStyle w:val="ActivityBody"/>
      </w:pPr>
    </w:p>
    <w:p w:rsidR="008B76BC" w:rsidRDefault="008B76BC" w:rsidP="008B76BC">
      <w:pPr>
        <w:pStyle w:val="ActivitySection"/>
      </w:pPr>
      <w:r>
        <w:t>Equipment</w:t>
      </w:r>
    </w:p>
    <w:p w:rsidR="008B76BC" w:rsidRPr="00261CC9" w:rsidRDefault="008B76BC" w:rsidP="008B76BC">
      <w:pPr>
        <w:pStyle w:val="Activitybullet"/>
        <w:numPr>
          <w:ilvl w:val="0"/>
          <w:numId w:val="13"/>
        </w:numPr>
        <w:rPr>
          <w:rFonts w:cs="Arial"/>
        </w:rPr>
      </w:pPr>
      <w:r w:rsidRPr="00261CC9">
        <w:rPr>
          <w:rFonts w:cs="Arial"/>
        </w:rPr>
        <w:t>Engineering notebook</w:t>
      </w:r>
    </w:p>
    <w:p w:rsidR="008B76BC" w:rsidRDefault="008B76BC" w:rsidP="008B76BC">
      <w:pPr>
        <w:pStyle w:val="Activitybullet"/>
        <w:numPr>
          <w:ilvl w:val="0"/>
          <w:numId w:val="13"/>
        </w:numPr>
        <w:rPr>
          <w:rFonts w:cs="Arial"/>
        </w:rPr>
      </w:pPr>
      <w:r w:rsidRPr="00261CC9">
        <w:rPr>
          <w:rFonts w:cs="Arial"/>
        </w:rPr>
        <w:t>Pencil</w:t>
      </w:r>
    </w:p>
    <w:p w:rsidR="00640FD2" w:rsidRDefault="00E874A9" w:rsidP="008B76BC">
      <w:pPr>
        <w:pStyle w:val="Activitybullet"/>
        <w:numPr>
          <w:ilvl w:val="0"/>
          <w:numId w:val="13"/>
        </w:numPr>
        <w:rPr>
          <w:rFonts w:cs="Arial"/>
        </w:rPr>
      </w:pPr>
      <w:r w:rsidRPr="00640FD2">
        <w:rPr>
          <w:rFonts w:cs="Arial"/>
        </w:rPr>
        <w:t xml:space="preserve">Ruler – U S Customary </w:t>
      </w:r>
    </w:p>
    <w:p w:rsidR="00E874A9" w:rsidRPr="00640FD2" w:rsidRDefault="00E874A9" w:rsidP="008B76BC">
      <w:pPr>
        <w:pStyle w:val="Activitybullet"/>
        <w:numPr>
          <w:ilvl w:val="0"/>
          <w:numId w:val="13"/>
        </w:numPr>
        <w:rPr>
          <w:rFonts w:cs="Arial"/>
        </w:rPr>
      </w:pPr>
      <w:r w:rsidRPr="00640FD2">
        <w:rPr>
          <w:rFonts w:cs="Arial"/>
        </w:rPr>
        <w:t>PLTW Engineering Formula Sheet</w:t>
      </w:r>
    </w:p>
    <w:p w:rsidR="008B76BC" w:rsidRDefault="008B76BC" w:rsidP="008B76BC"/>
    <w:p w:rsidR="008B76BC" w:rsidRDefault="008B76BC" w:rsidP="008B76BC">
      <w:pPr>
        <w:pStyle w:val="ActivitySection"/>
        <w:tabs>
          <w:tab w:val="left" w:pos="6488"/>
        </w:tabs>
      </w:pPr>
      <w:r>
        <w:t>Procedure</w:t>
      </w:r>
    </w:p>
    <w:p w:rsidR="00E34D0E" w:rsidRDefault="00E34D0E" w:rsidP="00E34D0E">
      <w:pPr>
        <w:pStyle w:val="PictureCentered"/>
      </w:pPr>
    </w:p>
    <w:p w:rsidR="00E874A9" w:rsidRDefault="00640FD2" w:rsidP="008B76BC">
      <w:pPr>
        <w:pStyle w:val="ActivityBody"/>
      </w:pPr>
      <w:r>
        <w:t>R</w:t>
      </w:r>
      <w:r w:rsidR="001377CA">
        <w:t xml:space="preserve">ecord the </w:t>
      </w:r>
      <w:r w:rsidR="0061717D">
        <w:t>length of each rectangle</w:t>
      </w:r>
      <w:r w:rsidR="001E4037">
        <w:t xml:space="preserve"> in </w:t>
      </w:r>
      <w:r w:rsidR="001377CA">
        <w:t xml:space="preserve">both fractional </w:t>
      </w:r>
      <w:r w:rsidR="001E4037">
        <w:t xml:space="preserve">inch </w:t>
      </w:r>
      <w:r w:rsidR="001377CA">
        <w:t xml:space="preserve">and decimal </w:t>
      </w:r>
      <w:r w:rsidR="001E4037">
        <w:t xml:space="preserve">inch </w:t>
      </w:r>
      <w:r w:rsidR="001377CA">
        <w:t>forms</w:t>
      </w:r>
      <w:r w:rsidR="00126624">
        <w:t xml:space="preserve">. </w:t>
      </w:r>
      <w:r w:rsidR="00DE73F4">
        <w:t>Record fractional inches to the nearest 1/32 of an inch, and r</w:t>
      </w:r>
      <w:r w:rsidR="00691BDE">
        <w:t>ecord decimal inches to the nearest hundredth of an inch</w:t>
      </w:r>
      <w:r w:rsidR="001E4037">
        <w:t>.</w:t>
      </w:r>
    </w:p>
    <w:p w:rsidR="00E874A9" w:rsidRDefault="0061717D" w:rsidP="0061717D">
      <w:pPr>
        <w:pStyle w:val="ActivityBody"/>
        <w:jc w:val="center"/>
      </w:pPr>
      <w:r>
        <w:rPr>
          <w:noProof/>
        </w:rPr>
        <w:lastRenderedPageBreak/>
        <w:drawing>
          <wp:inline distT="0" distB="0" distL="0" distR="0">
            <wp:extent cx="5791200" cy="338389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38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17D" w:rsidRPr="00261CC9" w:rsidRDefault="0061717D" w:rsidP="008B76BC">
      <w:pPr>
        <w:pStyle w:val="ActivityBody"/>
      </w:pPr>
    </w:p>
    <w:tbl>
      <w:tblPr>
        <w:tblStyle w:val="TableGrid"/>
        <w:tblW w:w="0" w:type="auto"/>
        <w:jc w:val="center"/>
        <w:tblInd w:w="720" w:type="dxa"/>
        <w:tblLayout w:type="fixed"/>
        <w:tblLook w:val="04A0"/>
      </w:tblPr>
      <w:tblGrid>
        <w:gridCol w:w="459"/>
        <w:gridCol w:w="1269"/>
        <w:gridCol w:w="2925"/>
        <w:gridCol w:w="2925"/>
      </w:tblGrid>
      <w:tr w:rsidR="00E874A9" w:rsidTr="00967BF1">
        <w:trPr>
          <w:jc w:val="center"/>
        </w:trPr>
        <w:tc>
          <w:tcPr>
            <w:tcW w:w="459" w:type="dxa"/>
            <w:tcBorders>
              <w:top w:val="nil"/>
              <w:left w:val="nil"/>
              <w:bottom w:val="nil"/>
            </w:tcBorders>
          </w:tcPr>
          <w:p w:rsidR="00E874A9" w:rsidRDefault="00E874A9" w:rsidP="001D005D">
            <w:pPr>
              <w:pStyle w:val="PictureCentered"/>
            </w:pPr>
          </w:p>
        </w:tc>
        <w:tc>
          <w:tcPr>
            <w:tcW w:w="1269" w:type="dxa"/>
          </w:tcPr>
          <w:p w:rsidR="00E874A9" w:rsidRDefault="00E874A9" w:rsidP="001D005D">
            <w:pPr>
              <w:pStyle w:val="PictureCentered"/>
            </w:pPr>
            <w:r>
              <w:t>Distance</w:t>
            </w:r>
          </w:p>
        </w:tc>
        <w:tc>
          <w:tcPr>
            <w:tcW w:w="2925" w:type="dxa"/>
          </w:tcPr>
          <w:p w:rsidR="00E874A9" w:rsidRDefault="00F914BD" w:rsidP="001D005D">
            <w:pPr>
              <w:pStyle w:val="PictureCentered"/>
            </w:pPr>
            <w:r>
              <w:t>Measurement (</w:t>
            </w:r>
            <w:r w:rsidR="00E874A9">
              <w:t>Fraction</w:t>
            </w:r>
            <w:r>
              <w:t>)</w:t>
            </w:r>
          </w:p>
        </w:tc>
        <w:tc>
          <w:tcPr>
            <w:tcW w:w="2925" w:type="dxa"/>
          </w:tcPr>
          <w:p w:rsidR="00E874A9" w:rsidRDefault="00F914BD" w:rsidP="001D005D">
            <w:pPr>
              <w:pStyle w:val="PictureCentered"/>
            </w:pPr>
            <w:r>
              <w:t>Measurement (</w:t>
            </w:r>
            <w:r w:rsidR="00E874A9">
              <w:t>Decimal</w:t>
            </w:r>
            <w:r>
              <w:t>)</w:t>
            </w:r>
          </w:p>
        </w:tc>
      </w:tr>
      <w:tr w:rsidR="00E874A9" w:rsidTr="00967BF1">
        <w:trPr>
          <w:trHeight w:val="51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</w:tcBorders>
            <w:vAlign w:val="center"/>
          </w:tcPr>
          <w:p w:rsidR="00E874A9" w:rsidRDefault="00967BF1" w:rsidP="001D005D">
            <w:pPr>
              <w:pStyle w:val="PictureCentered"/>
            </w:pPr>
            <w:r>
              <w:t>1.</w:t>
            </w:r>
          </w:p>
        </w:tc>
        <w:tc>
          <w:tcPr>
            <w:tcW w:w="1269" w:type="dxa"/>
            <w:vAlign w:val="center"/>
          </w:tcPr>
          <w:p w:rsidR="00E874A9" w:rsidRDefault="00E874A9" w:rsidP="001D005D">
            <w:pPr>
              <w:pStyle w:val="PictureCentered"/>
            </w:pPr>
            <w:r>
              <w:t>A</w:t>
            </w:r>
          </w:p>
        </w:tc>
        <w:tc>
          <w:tcPr>
            <w:tcW w:w="2925" w:type="dxa"/>
          </w:tcPr>
          <w:p w:rsidR="00E874A9" w:rsidRDefault="004345B7" w:rsidP="001D005D">
            <w:pPr>
              <w:pStyle w:val="PictureCentered"/>
            </w:pPr>
            <w:r>
              <w:t>½ in.</w:t>
            </w:r>
          </w:p>
        </w:tc>
        <w:tc>
          <w:tcPr>
            <w:tcW w:w="2925" w:type="dxa"/>
          </w:tcPr>
          <w:p w:rsidR="00E874A9" w:rsidRDefault="004345B7" w:rsidP="001D005D">
            <w:pPr>
              <w:pStyle w:val="PictureCentered"/>
            </w:pPr>
            <w:r>
              <w:t>.5in.</w:t>
            </w:r>
          </w:p>
        </w:tc>
      </w:tr>
      <w:tr w:rsidR="00E874A9" w:rsidTr="00967BF1">
        <w:trPr>
          <w:trHeight w:val="51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</w:tcBorders>
            <w:vAlign w:val="center"/>
          </w:tcPr>
          <w:p w:rsidR="00E874A9" w:rsidRDefault="00967BF1" w:rsidP="001D005D">
            <w:pPr>
              <w:pStyle w:val="PictureCentered"/>
            </w:pPr>
            <w:r>
              <w:t>2.</w:t>
            </w:r>
          </w:p>
        </w:tc>
        <w:tc>
          <w:tcPr>
            <w:tcW w:w="1269" w:type="dxa"/>
            <w:vAlign w:val="center"/>
          </w:tcPr>
          <w:p w:rsidR="00E874A9" w:rsidRDefault="00E874A9" w:rsidP="001D005D">
            <w:pPr>
              <w:pStyle w:val="PictureCentered"/>
            </w:pPr>
            <w:r>
              <w:t>B</w:t>
            </w:r>
          </w:p>
        </w:tc>
        <w:tc>
          <w:tcPr>
            <w:tcW w:w="2925" w:type="dxa"/>
          </w:tcPr>
          <w:p w:rsidR="00E874A9" w:rsidRDefault="004345B7" w:rsidP="001D005D">
            <w:pPr>
              <w:pStyle w:val="PictureCentered"/>
            </w:pPr>
            <w:r>
              <w:t>15/16in.</w:t>
            </w:r>
          </w:p>
        </w:tc>
        <w:tc>
          <w:tcPr>
            <w:tcW w:w="2925" w:type="dxa"/>
          </w:tcPr>
          <w:p w:rsidR="00E874A9" w:rsidRDefault="00341374" w:rsidP="001D005D">
            <w:pPr>
              <w:pStyle w:val="PictureCentered"/>
            </w:pPr>
            <w:r>
              <w:t>15.16in</w:t>
            </w:r>
          </w:p>
        </w:tc>
      </w:tr>
      <w:tr w:rsidR="00E874A9" w:rsidTr="00967BF1">
        <w:trPr>
          <w:trHeight w:val="51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</w:tcBorders>
            <w:vAlign w:val="center"/>
          </w:tcPr>
          <w:p w:rsidR="00E874A9" w:rsidRDefault="00967BF1" w:rsidP="001D005D">
            <w:pPr>
              <w:pStyle w:val="PictureCentered"/>
            </w:pPr>
            <w:r>
              <w:t>3.</w:t>
            </w:r>
          </w:p>
        </w:tc>
        <w:tc>
          <w:tcPr>
            <w:tcW w:w="1269" w:type="dxa"/>
            <w:vAlign w:val="center"/>
          </w:tcPr>
          <w:p w:rsidR="00E874A9" w:rsidRDefault="00E874A9" w:rsidP="001D005D">
            <w:pPr>
              <w:pStyle w:val="PictureCentered"/>
            </w:pPr>
            <w:r>
              <w:t>C</w:t>
            </w:r>
          </w:p>
        </w:tc>
        <w:tc>
          <w:tcPr>
            <w:tcW w:w="2925" w:type="dxa"/>
          </w:tcPr>
          <w:p w:rsidR="00E874A9" w:rsidRDefault="004345B7" w:rsidP="001D005D">
            <w:pPr>
              <w:pStyle w:val="PictureCentered"/>
            </w:pPr>
            <w:r>
              <w:t>1 1/2in</w:t>
            </w:r>
          </w:p>
        </w:tc>
        <w:tc>
          <w:tcPr>
            <w:tcW w:w="2925" w:type="dxa"/>
          </w:tcPr>
          <w:p w:rsidR="00E874A9" w:rsidRDefault="004345B7" w:rsidP="001D005D">
            <w:pPr>
              <w:pStyle w:val="PictureCentered"/>
            </w:pPr>
            <w:r>
              <w:t>1.5in</w:t>
            </w:r>
          </w:p>
        </w:tc>
      </w:tr>
      <w:tr w:rsidR="00E874A9" w:rsidTr="00967BF1">
        <w:trPr>
          <w:trHeight w:val="51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</w:tcBorders>
            <w:vAlign w:val="center"/>
          </w:tcPr>
          <w:p w:rsidR="00E874A9" w:rsidRDefault="00967BF1" w:rsidP="001D005D">
            <w:pPr>
              <w:pStyle w:val="PictureCentered"/>
            </w:pPr>
            <w:r>
              <w:t>4.</w:t>
            </w:r>
          </w:p>
        </w:tc>
        <w:tc>
          <w:tcPr>
            <w:tcW w:w="1269" w:type="dxa"/>
            <w:vAlign w:val="center"/>
          </w:tcPr>
          <w:p w:rsidR="00E874A9" w:rsidRDefault="00E874A9" w:rsidP="001D005D">
            <w:pPr>
              <w:pStyle w:val="PictureCentered"/>
            </w:pPr>
            <w:r>
              <w:t>D</w:t>
            </w:r>
          </w:p>
        </w:tc>
        <w:tc>
          <w:tcPr>
            <w:tcW w:w="2925" w:type="dxa"/>
          </w:tcPr>
          <w:p w:rsidR="00E874A9" w:rsidRDefault="00341374" w:rsidP="001D005D">
            <w:pPr>
              <w:pStyle w:val="PictureCentered"/>
            </w:pPr>
            <w:r>
              <w:t>2 7/16in</w:t>
            </w:r>
          </w:p>
        </w:tc>
        <w:tc>
          <w:tcPr>
            <w:tcW w:w="2925" w:type="dxa"/>
          </w:tcPr>
          <w:p w:rsidR="00E874A9" w:rsidRDefault="00341374" w:rsidP="001D005D">
            <w:pPr>
              <w:pStyle w:val="PictureCentered"/>
            </w:pPr>
            <w:r>
              <w:t>2.716in</w:t>
            </w:r>
          </w:p>
        </w:tc>
      </w:tr>
      <w:tr w:rsidR="00E874A9" w:rsidTr="00967BF1">
        <w:trPr>
          <w:trHeight w:val="51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</w:tcBorders>
            <w:vAlign w:val="center"/>
          </w:tcPr>
          <w:p w:rsidR="00E874A9" w:rsidRDefault="00967BF1" w:rsidP="001D005D">
            <w:pPr>
              <w:pStyle w:val="PictureCentered"/>
            </w:pPr>
            <w:r>
              <w:t>5.</w:t>
            </w:r>
          </w:p>
        </w:tc>
        <w:tc>
          <w:tcPr>
            <w:tcW w:w="1269" w:type="dxa"/>
            <w:vAlign w:val="center"/>
          </w:tcPr>
          <w:p w:rsidR="00E874A9" w:rsidRDefault="00E874A9" w:rsidP="001D005D">
            <w:pPr>
              <w:pStyle w:val="PictureCentered"/>
            </w:pPr>
            <w:r>
              <w:t>E</w:t>
            </w:r>
          </w:p>
        </w:tc>
        <w:tc>
          <w:tcPr>
            <w:tcW w:w="2925" w:type="dxa"/>
          </w:tcPr>
          <w:p w:rsidR="00E874A9" w:rsidRDefault="00341374" w:rsidP="001D005D">
            <w:pPr>
              <w:pStyle w:val="PictureCentered"/>
            </w:pPr>
            <w:r>
              <w:t>3 1/4</w:t>
            </w:r>
          </w:p>
        </w:tc>
        <w:tc>
          <w:tcPr>
            <w:tcW w:w="2925" w:type="dxa"/>
          </w:tcPr>
          <w:p w:rsidR="00E874A9" w:rsidRDefault="00341374" w:rsidP="001D005D">
            <w:pPr>
              <w:pStyle w:val="PictureCentered"/>
            </w:pPr>
            <w:r>
              <w:t>3.14in</w:t>
            </w:r>
          </w:p>
        </w:tc>
      </w:tr>
    </w:tbl>
    <w:p w:rsidR="00E874A9" w:rsidRDefault="00E874A9" w:rsidP="00E874A9">
      <w:pPr>
        <w:pStyle w:val="ActivityNumbers"/>
        <w:numPr>
          <w:ilvl w:val="0"/>
          <w:numId w:val="0"/>
        </w:numPr>
        <w:ind w:left="720"/>
      </w:pPr>
    </w:p>
    <w:p w:rsidR="008B76BC" w:rsidRDefault="001377CA" w:rsidP="00967BF1">
      <w:pPr>
        <w:pStyle w:val="ActivityNumbers"/>
      </w:pPr>
      <w:r>
        <w:t xml:space="preserve">What is the </w:t>
      </w:r>
      <w:r w:rsidR="0061717D">
        <w:t>difference in length between rectangles A and C?</w:t>
      </w:r>
    </w:p>
    <w:p w:rsidR="0061717D" w:rsidRPr="00261CC9" w:rsidRDefault="00341374" w:rsidP="0061717D">
      <w:pPr>
        <w:pStyle w:val="ActivityNumbers"/>
        <w:numPr>
          <w:ilvl w:val="0"/>
          <w:numId w:val="0"/>
        </w:numPr>
        <w:ind w:left="720"/>
      </w:pPr>
      <w:r>
        <w:t>4.5in.</w:t>
      </w:r>
    </w:p>
    <w:p w:rsidR="008B76BC" w:rsidRPr="00261CC9" w:rsidRDefault="0061717D" w:rsidP="008B76BC">
      <w:pPr>
        <w:pStyle w:val="ActivityNumbers"/>
      </w:pPr>
      <w:r>
        <w:t>What is the difference in length between rectangles B and E?</w:t>
      </w:r>
    </w:p>
    <w:p w:rsidR="008B76BC" w:rsidRDefault="00341374" w:rsidP="0061717D">
      <w:pPr>
        <w:pStyle w:val="ActivityNumbers"/>
        <w:numPr>
          <w:ilvl w:val="0"/>
          <w:numId w:val="0"/>
        </w:numPr>
        <w:ind w:left="720"/>
      </w:pPr>
      <w:r>
        <w:t>12.2 in.</w: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0;width:186.35pt;height:110.6pt;z-index:251660288;mso-width-percent:400;mso-height-percent:200;mso-position-horizontal:center;mso-position-horizontal-relative:text;mso-position-vertical-relative:text;mso-width-percent:400;mso-height-percent:200;mso-width-relative:margin;mso-height-relative:margin">
            <v:textbox style="mso-fit-shape-to-text:t">
              <w:txbxContent>
                <w:p w:rsidR="00341374" w:rsidRDefault="00341374"/>
              </w:txbxContent>
            </v:textbox>
          </v:shape>
        </w:pict>
      </w:r>
    </w:p>
    <w:p w:rsidR="000C1FA6" w:rsidRDefault="000C1FA6" w:rsidP="0061717D">
      <w:pPr>
        <w:pStyle w:val="ActivityNumbers"/>
        <w:numPr>
          <w:ilvl w:val="0"/>
          <w:numId w:val="0"/>
        </w:numPr>
        <w:ind w:left="720"/>
      </w:pPr>
    </w:p>
    <w:p w:rsidR="000C1FA6" w:rsidRDefault="000C1FA6" w:rsidP="0061717D">
      <w:pPr>
        <w:pStyle w:val="ActivityNumbers"/>
        <w:numPr>
          <w:ilvl w:val="0"/>
          <w:numId w:val="0"/>
        </w:numPr>
        <w:ind w:left="720"/>
      </w:pPr>
    </w:p>
    <w:p w:rsidR="00F47A72" w:rsidRDefault="00F47A72">
      <w:pPr>
        <w:rPr>
          <w:rFonts w:cs="Arial"/>
        </w:rPr>
      </w:pPr>
      <w:r>
        <w:br w:type="page"/>
      </w:r>
    </w:p>
    <w:p w:rsidR="00AE525D" w:rsidRDefault="00F914BD" w:rsidP="000D54EC">
      <w:pPr>
        <w:pStyle w:val="ActivityNumbers"/>
      </w:pPr>
      <w:r>
        <w:lastRenderedPageBreak/>
        <w:t>Using a ruler displaying U S Customary units</w:t>
      </w:r>
      <w:r w:rsidR="00456E1E">
        <w:t>,</w:t>
      </w:r>
      <w:r>
        <w:t xml:space="preserve"> m</w:t>
      </w:r>
      <w:r w:rsidR="000C1FA6">
        <w:t>easure the missing lengths</w:t>
      </w:r>
      <w:r w:rsidR="00DD2389">
        <w:t xml:space="preserve"> in the figure below</w:t>
      </w:r>
      <w:r w:rsidR="000D54EC">
        <w:t>. In the top half of each box, e</w:t>
      </w:r>
      <w:r w:rsidR="000C1FA6">
        <w:t xml:space="preserve">nter </w:t>
      </w:r>
      <w:r w:rsidR="000D54EC">
        <w:t>the</w:t>
      </w:r>
      <w:r w:rsidR="000C1FA6">
        <w:t xml:space="preserve"> dime</w:t>
      </w:r>
      <w:r w:rsidR="000D54EC">
        <w:t>nsion</w:t>
      </w:r>
      <w:r w:rsidR="000C1FA6">
        <w:t xml:space="preserve"> in fractional inches</w:t>
      </w:r>
      <w:r w:rsidR="00DD2389">
        <w:t xml:space="preserve"> to appropriate precision</w:t>
      </w:r>
      <w:r w:rsidR="00640FD2">
        <w:t xml:space="preserve"> (nearest 1/32″)</w:t>
      </w:r>
      <w:r w:rsidR="000C1FA6">
        <w:t xml:space="preserve">. </w:t>
      </w:r>
      <w:r w:rsidR="000D54EC">
        <w:t xml:space="preserve">Then convert the length to decimal inches and enter </w:t>
      </w:r>
      <w:r w:rsidR="00DD2389">
        <w:t>the result</w:t>
      </w:r>
      <w:r w:rsidR="000D54EC">
        <w:t xml:space="preserve"> into the bottom half of the corresponding box </w:t>
      </w:r>
      <w:r w:rsidR="00640FD2">
        <w:t>to the nearest hundredth of an inch</w:t>
      </w:r>
      <w:r w:rsidR="000D54EC">
        <w:t xml:space="preserve">. </w:t>
      </w:r>
      <w:r w:rsidR="000C1FA6">
        <w:t xml:space="preserve">Be sure to include units. </w:t>
      </w:r>
      <w:r w:rsidR="008A1AE9" w:rsidRPr="008A1AE9">
        <w:t>Note that ø indicates a diameter</w:t>
      </w:r>
      <w:r w:rsidR="00DD2389">
        <w:t>,</w:t>
      </w:r>
      <w:r w:rsidR="008A1AE9" w:rsidRPr="008A1AE9">
        <w:t xml:space="preserve"> and R indicates a radius.</w:t>
      </w:r>
    </w:p>
    <w:p w:rsidR="00341374" w:rsidRDefault="00341374" w:rsidP="00341374">
      <w:pPr>
        <w:pStyle w:val="ActivityNumbers"/>
        <w:numPr>
          <w:ilvl w:val="0"/>
          <w:numId w:val="0"/>
        </w:numPr>
        <w:ind w:left="1080"/>
      </w:pPr>
      <w:r>
        <w:t>1.14in</w:t>
      </w:r>
    </w:p>
    <w:p w:rsidR="00341374" w:rsidRDefault="00341374" w:rsidP="00341374">
      <w:pPr>
        <w:pStyle w:val="ActivityNumbers"/>
        <w:numPr>
          <w:ilvl w:val="0"/>
          <w:numId w:val="0"/>
        </w:numPr>
        <w:ind w:left="1080"/>
      </w:pPr>
      <w:r>
        <w:t>1.14in</w:t>
      </w:r>
    </w:p>
    <w:p w:rsidR="00341374" w:rsidRDefault="00341374" w:rsidP="00341374">
      <w:pPr>
        <w:pStyle w:val="ActivityNumbers"/>
        <w:numPr>
          <w:ilvl w:val="0"/>
          <w:numId w:val="0"/>
        </w:numPr>
        <w:ind w:left="1080"/>
      </w:pPr>
      <w:r>
        <w:t>5.8in</w:t>
      </w:r>
    </w:p>
    <w:p w:rsidR="00341374" w:rsidRDefault="00341374" w:rsidP="00341374">
      <w:pPr>
        <w:pStyle w:val="ActivityNumbers"/>
        <w:numPr>
          <w:ilvl w:val="0"/>
          <w:numId w:val="0"/>
        </w:numPr>
        <w:ind w:left="1080"/>
      </w:pPr>
      <w:r>
        <w:t>1.14in</w:t>
      </w:r>
    </w:p>
    <w:p w:rsidR="00341374" w:rsidRDefault="00341374" w:rsidP="00341374">
      <w:pPr>
        <w:pStyle w:val="ActivityNumbers"/>
        <w:numPr>
          <w:ilvl w:val="0"/>
          <w:numId w:val="0"/>
        </w:numPr>
        <w:ind w:left="1080"/>
      </w:pPr>
      <w:r>
        <w:t>1.14in</w:t>
      </w:r>
    </w:p>
    <w:p w:rsidR="00341374" w:rsidRDefault="00341374" w:rsidP="00341374">
      <w:pPr>
        <w:pStyle w:val="PictureCentered"/>
        <w:jc w:val="left"/>
      </w:pPr>
    </w:p>
    <w:p w:rsidR="00411A6A" w:rsidRDefault="00CB2B3A" w:rsidP="00DE73F4">
      <w:pPr>
        <w:pStyle w:val="PictureCentered"/>
      </w:pPr>
      <w:r>
        <w:rPr>
          <w:noProof/>
        </w:rPr>
        <w:drawing>
          <wp:inline distT="0" distB="0" distL="0" distR="0">
            <wp:extent cx="6384925" cy="379476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backgroundRemoval t="0" b="98028" l="5464" r="96940">
                                  <a14:foregroundMark x1="18579" y1="3156" x2="33005" y2="57396"/>
                                  <a14:foregroundMark x1="33115" y1="57791" x2="82077" y2="18738"/>
                                  <a14:foregroundMark x1="82295" y1="18540" x2="92568" y2="197"/>
                                  <a14:foregroundMark x1="33443" y1="56805" x2="5683" y2="89941"/>
                                  <a14:foregroundMark x1="11038" y1="789" x2="8962" y2="90927"/>
                                  <a14:foregroundMark x1="9290" y1="592" x2="9071" y2="91321"/>
                                  <a14:foregroundMark x1="8415" y1="85010" x2="41967" y2="76331"/>
                                  <a14:foregroundMark x1="8743" y1="91913" x2="19891" y2="72978"/>
                                  <a14:foregroundMark x1="19672" y1="74359" x2="25574" y2="86785"/>
                                  <a14:foregroundMark x1="25137" y1="86588" x2="25137" y2="93491"/>
                                  <a14:foregroundMark x1="44590" y1="80671" x2="70929" y2="97436"/>
                                  <a14:foregroundMark x1="33115" y1="81460" x2="45027" y2="94477"/>
                                  <a14:foregroundMark x1="33224" y1="81854" x2="33115" y2="93886"/>
                                  <a14:foregroundMark x1="82623" y1="87968" x2="96503" y2="92702"/>
                                  <a14:foregroundMark x1="6448" y1="28205" x2="6776" y2="57002"/>
                                  <a14:foregroundMark x1="5902" y1="26430" x2="5464" y2="54241"/>
                                  <a14:foregroundMark x1="22842" y1="90730" x2="25464" y2="93886"/>
                                  <a14:backgroundMark x1="4590" y1="91913" x2="24918" y2="92899"/>
                                  <a14:backgroundMark x1="33661" y1="94675" x2="33224" y2="98028"/>
                                  <a14:backgroundMark x1="33224" y1="95464" x2="64372" y2="95069"/>
                                  <a14:backgroundMark x1="64590" y1="95069" x2="65246" y2="996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470" r="3330" b="2161"/>
                    <a:stretch/>
                  </pic:blipFill>
                  <pic:spPr bwMode="auto">
                    <a:xfrm>
                      <a:off x="0" y="0"/>
                      <a:ext cx="6384925" cy="3794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D54EC" w:rsidRDefault="00411A6A" w:rsidP="00411A6A">
      <w:pPr>
        <w:pStyle w:val="ActivityNumbers"/>
      </w:pPr>
      <w:r>
        <w:t>Mea</w:t>
      </w:r>
      <w:r w:rsidR="000D54EC">
        <w:t>sure the distance between two adjacent lines on a sheet of lined paper</w:t>
      </w:r>
      <w:r w:rsidR="00104049">
        <w:t xml:space="preserve"> in US Customary</w:t>
      </w:r>
      <w:r w:rsidR="00C9416F">
        <w:t xml:space="preserve"> units</w:t>
      </w:r>
      <w:r w:rsidR="00640FD2">
        <w:t>.</w:t>
      </w:r>
      <w:r w:rsidR="00104049">
        <w:t xml:space="preserve"> Record the measurements using each of the following units. </w:t>
      </w:r>
    </w:p>
    <w:p w:rsidR="000D54EC" w:rsidRDefault="000D54EC" w:rsidP="000D54EC">
      <w:pPr>
        <w:pStyle w:val="ActivityNumbers"/>
        <w:numPr>
          <w:ilvl w:val="0"/>
          <w:numId w:val="0"/>
        </w:numPr>
        <w:ind w:left="1350" w:hanging="360"/>
      </w:pPr>
    </w:p>
    <w:p w:rsidR="00104049" w:rsidRDefault="00341374" w:rsidP="000D54EC">
      <w:pPr>
        <w:pStyle w:val="ActivityNumbers"/>
        <w:numPr>
          <w:ilvl w:val="0"/>
          <w:numId w:val="0"/>
        </w:numPr>
        <w:ind w:left="1350" w:hanging="360"/>
      </w:pPr>
      <w:r>
        <w:t xml:space="preserve">Fractional inches: </w:t>
      </w:r>
      <w:r w:rsidR="00104049">
        <w:tab/>
      </w:r>
      <w:r>
        <w:t xml:space="preserve">  1/2                        [Decimal inches: 1.5in  </w:t>
      </w:r>
      <w:r w:rsidR="00104049">
        <w:t>]</w:t>
      </w:r>
    </w:p>
    <w:p w:rsidR="00FB317B" w:rsidRDefault="00FB317B">
      <w:pPr>
        <w:rPr>
          <w:rFonts w:cs="Arial"/>
        </w:rPr>
      </w:pPr>
      <w:r>
        <w:br w:type="page"/>
      </w:r>
    </w:p>
    <w:p w:rsidR="000D54EC" w:rsidRDefault="000D54EC" w:rsidP="000D54EC">
      <w:pPr>
        <w:pStyle w:val="ActivityNumbers"/>
      </w:pPr>
      <w:r>
        <w:lastRenderedPageBreak/>
        <w:t xml:space="preserve">Measure and record </w:t>
      </w:r>
      <w:r w:rsidR="006E1791">
        <w:t xml:space="preserve">the length of </w:t>
      </w:r>
      <w:r>
        <w:t xml:space="preserve">additional items in your classroom </w:t>
      </w:r>
      <w:r w:rsidR="006E1791">
        <w:t xml:space="preserve">using appropriate measurement units </w:t>
      </w:r>
      <w:r>
        <w:t>as directed by your instructor.</w:t>
      </w:r>
      <w:r w:rsidR="00C9416F">
        <w:t>Record fractional inches to the nearest 1/32” and decimal inches to the nearest hundredth of an inch.</w:t>
      </w:r>
    </w:p>
    <w:tbl>
      <w:tblPr>
        <w:tblStyle w:val="TableGrid"/>
        <w:tblW w:w="0" w:type="auto"/>
        <w:jc w:val="center"/>
        <w:tblInd w:w="18" w:type="dxa"/>
        <w:tblLook w:val="04A0"/>
      </w:tblPr>
      <w:tblGrid>
        <w:gridCol w:w="1387"/>
        <w:gridCol w:w="2518"/>
        <w:gridCol w:w="1684"/>
        <w:gridCol w:w="1684"/>
      </w:tblGrid>
      <w:tr w:rsidR="00C9416F" w:rsidTr="007005B8">
        <w:trPr>
          <w:jc w:val="center"/>
        </w:trPr>
        <w:tc>
          <w:tcPr>
            <w:tcW w:w="13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16F" w:rsidRDefault="00C9416F" w:rsidP="00702C53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Object</w:t>
            </w:r>
          </w:p>
        </w:tc>
        <w:tc>
          <w:tcPr>
            <w:tcW w:w="2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16F" w:rsidRDefault="00C9416F" w:rsidP="00702C53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Description of measurement</w:t>
            </w:r>
          </w:p>
        </w:tc>
        <w:tc>
          <w:tcPr>
            <w:tcW w:w="16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16F" w:rsidRDefault="00C9416F" w:rsidP="006E1791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Measurement units</w:t>
            </w:r>
          </w:p>
        </w:tc>
        <w:tc>
          <w:tcPr>
            <w:tcW w:w="16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16F" w:rsidRDefault="00C9416F" w:rsidP="00640FD2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 xml:space="preserve">Measurement </w:t>
            </w:r>
          </w:p>
        </w:tc>
      </w:tr>
      <w:tr w:rsidR="00C9416F" w:rsidTr="007005B8">
        <w:trPr>
          <w:jc w:val="center"/>
        </w:trPr>
        <w:tc>
          <w:tcPr>
            <w:tcW w:w="1387" w:type="dxa"/>
            <w:tcBorders>
              <w:top w:val="single" w:sz="24" w:space="0" w:color="auto"/>
            </w:tcBorders>
          </w:tcPr>
          <w:p w:rsidR="00C9416F" w:rsidRDefault="00C9416F" w:rsidP="00C9416F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 xml:space="preserve">CD </w:t>
            </w:r>
          </w:p>
        </w:tc>
        <w:tc>
          <w:tcPr>
            <w:tcW w:w="2518" w:type="dxa"/>
            <w:tcBorders>
              <w:top w:val="single" w:sz="24" w:space="0" w:color="auto"/>
              <w:right w:val="single" w:sz="4" w:space="0" w:color="auto"/>
            </w:tcBorders>
          </w:tcPr>
          <w:p w:rsidR="00C9416F" w:rsidRDefault="00456E1E" w:rsidP="00336E59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D</w:t>
            </w:r>
            <w:r w:rsidR="00C9416F">
              <w:t>iameter</w:t>
            </w:r>
          </w:p>
        </w:tc>
        <w:tc>
          <w:tcPr>
            <w:tcW w:w="1684" w:type="dxa"/>
            <w:tcBorders>
              <w:top w:val="single" w:sz="24" w:space="0" w:color="auto"/>
              <w:left w:val="single" w:sz="4" w:space="0" w:color="auto"/>
              <w:tl2br w:val="nil"/>
              <w:tr2bl w:val="nil"/>
            </w:tcBorders>
            <w:shd w:val="clear" w:color="auto" w:fill="auto"/>
          </w:tcPr>
          <w:p w:rsidR="00C9416F" w:rsidRPr="006E1791" w:rsidRDefault="001D009E" w:rsidP="00640FD2">
            <w:pPr>
              <w:pStyle w:val="ActivityNumbers"/>
              <w:numPr>
                <w:ilvl w:val="0"/>
                <w:numId w:val="0"/>
              </w:numPr>
              <w:jc w:val="center"/>
              <w:rPr>
                <w:color w:val="000000" w:themeColor="text1"/>
                <w:highlight w:val="darkGray"/>
              </w:rPr>
            </w:pPr>
            <w:r>
              <w:rPr>
                <w:color w:val="000000" w:themeColor="text1"/>
              </w:rPr>
              <w:t>cm</w:t>
            </w:r>
          </w:p>
        </w:tc>
        <w:tc>
          <w:tcPr>
            <w:tcW w:w="1684" w:type="dxa"/>
            <w:tcBorders>
              <w:top w:val="single" w:sz="24" w:space="0" w:color="auto"/>
              <w:tl2br w:val="nil"/>
              <w:tr2bl w:val="nil"/>
            </w:tcBorders>
            <w:shd w:val="clear" w:color="auto" w:fill="auto"/>
          </w:tcPr>
          <w:p w:rsidR="00C9416F" w:rsidRPr="00336E59" w:rsidRDefault="00341374" w:rsidP="000D54EC">
            <w:pPr>
              <w:pStyle w:val="ActivityNumbers"/>
              <w:numPr>
                <w:ilvl w:val="0"/>
                <w:numId w:val="0"/>
              </w:numPr>
              <w:rPr>
                <w:color w:val="948A54" w:themeColor="background2" w:themeShade="80"/>
                <w:highlight w:val="darkGray"/>
              </w:rPr>
            </w:pPr>
            <w:r>
              <w:rPr>
                <w:color w:val="948A54" w:themeColor="background2" w:themeShade="80"/>
                <w:highlight w:val="darkGray"/>
              </w:rPr>
              <w:t>12</w:t>
            </w:r>
          </w:p>
        </w:tc>
      </w:tr>
      <w:tr w:rsidR="00C9416F" w:rsidTr="007005B8">
        <w:trPr>
          <w:jc w:val="center"/>
        </w:trPr>
        <w:tc>
          <w:tcPr>
            <w:tcW w:w="1387" w:type="dxa"/>
          </w:tcPr>
          <w:p w:rsidR="00C9416F" w:rsidRDefault="00C9416F" w:rsidP="00877C8D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Desk</w:t>
            </w:r>
          </w:p>
        </w:tc>
        <w:tc>
          <w:tcPr>
            <w:tcW w:w="2518" w:type="dxa"/>
          </w:tcPr>
          <w:p w:rsidR="00C9416F" w:rsidRDefault="00C9416F" w:rsidP="00877C8D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Length and width</w:t>
            </w:r>
          </w:p>
        </w:tc>
        <w:tc>
          <w:tcPr>
            <w:tcW w:w="1684" w:type="dxa"/>
          </w:tcPr>
          <w:p w:rsidR="00C9416F" w:rsidRDefault="00C9416F" w:rsidP="00DE73F4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Decimal in</w:t>
            </w:r>
            <w:r w:rsidR="00DE73F4">
              <w:t>ches</w:t>
            </w:r>
          </w:p>
        </w:tc>
        <w:tc>
          <w:tcPr>
            <w:tcW w:w="1684" w:type="dxa"/>
          </w:tcPr>
          <w:p w:rsidR="00C9416F" w:rsidRDefault="0018314D" w:rsidP="000D54EC">
            <w:pPr>
              <w:pStyle w:val="ActivityNumbers"/>
              <w:numPr>
                <w:ilvl w:val="0"/>
                <w:numId w:val="0"/>
              </w:numPr>
            </w:pPr>
            <w:r>
              <w:t>64.14</w:t>
            </w:r>
          </w:p>
        </w:tc>
      </w:tr>
      <w:tr w:rsidR="00C9416F" w:rsidTr="007005B8">
        <w:trPr>
          <w:jc w:val="center"/>
        </w:trPr>
        <w:tc>
          <w:tcPr>
            <w:tcW w:w="1387" w:type="dxa"/>
          </w:tcPr>
          <w:p w:rsidR="00C9416F" w:rsidRDefault="00C9416F" w:rsidP="000D54EC">
            <w:pPr>
              <w:pStyle w:val="ActivityNumbers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:rsidR="00C9416F" w:rsidRDefault="00C9416F" w:rsidP="000D54EC">
            <w:pPr>
              <w:pStyle w:val="ActivityNumbers"/>
              <w:numPr>
                <w:ilvl w:val="0"/>
                <w:numId w:val="0"/>
              </w:numPr>
            </w:pPr>
          </w:p>
        </w:tc>
        <w:tc>
          <w:tcPr>
            <w:tcW w:w="1684" w:type="dxa"/>
          </w:tcPr>
          <w:p w:rsidR="00C9416F" w:rsidRDefault="00C9416F" w:rsidP="000D54EC">
            <w:pPr>
              <w:pStyle w:val="ActivityNumbers"/>
              <w:numPr>
                <w:ilvl w:val="0"/>
                <w:numId w:val="0"/>
              </w:numPr>
            </w:pPr>
          </w:p>
        </w:tc>
        <w:tc>
          <w:tcPr>
            <w:tcW w:w="1684" w:type="dxa"/>
          </w:tcPr>
          <w:p w:rsidR="00C9416F" w:rsidRDefault="00C9416F" w:rsidP="000D54EC">
            <w:pPr>
              <w:pStyle w:val="ActivityNumbers"/>
              <w:numPr>
                <w:ilvl w:val="0"/>
                <w:numId w:val="0"/>
              </w:numPr>
            </w:pPr>
          </w:p>
        </w:tc>
      </w:tr>
      <w:tr w:rsidR="00C9416F" w:rsidTr="007005B8">
        <w:trPr>
          <w:jc w:val="center"/>
        </w:trPr>
        <w:tc>
          <w:tcPr>
            <w:tcW w:w="1387" w:type="dxa"/>
          </w:tcPr>
          <w:p w:rsidR="00C9416F" w:rsidRDefault="00C9416F" w:rsidP="000D54EC">
            <w:pPr>
              <w:pStyle w:val="ActivityNumbers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:rsidR="00C9416F" w:rsidRDefault="00C9416F" w:rsidP="000D54EC">
            <w:pPr>
              <w:pStyle w:val="ActivityNumbers"/>
              <w:numPr>
                <w:ilvl w:val="0"/>
                <w:numId w:val="0"/>
              </w:numPr>
            </w:pPr>
          </w:p>
        </w:tc>
        <w:tc>
          <w:tcPr>
            <w:tcW w:w="1684" w:type="dxa"/>
          </w:tcPr>
          <w:p w:rsidR="00C9416F" w:rsidRDefault="00C9416F" w:rsidP="000D54EC">
            <w:pPr>
              <w:pStyle w:val="ActivityNumbers"/>
              <w:numPr>
                <w:ilvl w:val="0"/>
                <w:numId w:val="0"/>
              </w:numPr>
            </w:pPr>
          </w:p>
        </w:tc>
        <w:tc>
          <w:tcPr>
            <w:tcW w:w="1684" w:type="dxa"/>
          </w:tcPr>
          <w:p w:rsidR="00C9416F" w:rsidRDefault="00C9416F" w:rsidP="000D54EC">
            <w:pPr>
              <w:pStyle w:val="ActivityNumbers"/>
              <w:numPr>
                <w:ilvl w:val="0"/>
                <w:numId w:val="0"/>
              </w:numPr>
            </w:pPr>
          </w:p>
        </w:tc>
      </w:tr>
      <w:tr w:rsidR="00C9416F" w:rsidTr="007005B8">
        <w:trPr>
          <w:jc w:val="center"/>
        </w:trPr>
        <w:tc>
          <w:tcPr>
            <w:tcW w:w="1387" w:type="dxa"/>
          </w:tcPr>
          <w:p w:rsidR="00C9416F" w:rsidRDefault="00C9416F" w:rsidP="000D54EC">
            <w:pPr>
              <w:pStyle w:val="ActivityNumbers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:rsidR="00C9416F" w:rsidRDefault="00C9416F" w:rsidP="000D54EC">
            <w:pPr>
              <w:pStyle w:val="ActivityNumbers"/>
              <w:numPr>
                <w:ilvl w:val="0"/>
                <w:numId w:val="0"/>
              </w:numPr>
            </w:pPr>
          </w:p>
        </w:tc>
        <w:tc>
          <w:tcPr>
            <w:tcW w:w="1684" w:type="dxa"/>
          </w:tcPr>
          <w:p w:rsidR="00C9416F" w:rsidRDefault="00C9416F" w:rsidP="000D54EC">
            <w:pPr>
              <w:pStyle w:val="ActivityNumbers"/>
              <w:numPr>
                <w:ilvl w:val="0"/>
                <w:numId w:val="0"/>
              </w:numPr>
            </w:pPr>
          </w:p>
        </w:tc>
        <w:tc>
          <w:tcPr>
            <w:tcW w:w="1684" w:type="dxa"/>
          </w:tcPr>
          <w:p w:rsidR="00C9416F" w:rsidRDefault="00C9416F" w:rsidP="000D54EC">
            <w:pPr>
              <w:pStyle w:val="ActivityNumbers"/>
              <w:numPr>
                <w:ilvl w:val="0"/>
                <w:numId w:val="0"/>
              </w:numPr>
            </w:pPr>
          </w:p>
        </w:tc>
      </w:tr>
    </w:tbl>
    <w:p w:rsidR="00967BF1" w:rsidRDefault="00967BF1" w:rsidP="00967BF1">
      <w:pPr>
        <w:pStyle w:val="ActivityNumbers"/>
        <w:numPr>
          <w:ilvl w:val="0"/>
          <w:numId w:val="0"/>
        </w:numPr>
        <w:ind w:left="1080"/>
      </w:pPr>
    </w:p>
    <w:p w:rsidR="00E7783B" w:rsidRDefault="00577EEC" w:rsidP="00640FD2">
      <w:pPr>
        <w:pStyle w:val="ActivityNumbers"/>
      </w:pPr>
      <w:r>
        <w:t>In your engineering notebook</w:t>
      </w:r>
      <w:r w:rsidR="00456E1E">
        <w:t>,</w:t>
      </w:r>
      <w:r>
        <w:t xml:space="preserve"> c</w:t>
      </w:r>
      <w:r w:rsidR="00E7783B">
        <w:t xml:space="preserve">reate a full scale isometric view of </w:t>
      </w:r>
      <w:r w:rsidR="00640FD2">
        <w:t>the object</w:t>
      </w:r>
      <w:r w:rsidR="00E7783B">
        <w:t xml:space="preserve"> repre</w:t>
      </w:r>
      <w:r w:rsidR="00640FD2">
        <w:t>sented in the following sketch</w:t>
      </w:r>
      <w:r w:rsidR="00E7783B">
        <w:t xml:space="preserve"> using the dimensions shown. Use a ruler to obtain the correct dimensions on your sketch.</w:t>
      </w:r>
    </w:p>
    <w:p w:rsidR="00437C58" w:rsidRDefault="00437C58" w:rsidP="00437C58">
      <w:pPr>
        <w:pStyle w:val="PictureCentered"/>
      </w:pPr>
      <w:r>
        <w:rPr>
          <w:noProof/>
        </w:rPr>
        <w:drawing>
          <wp:inline distT="0" distB="0" distL="0" distR="0">
            <wp:extent cx="2286000" cy="1798320"/>
            <wp:effectExtent l="0" t="0" r="0" b="0"/>
            <wp:docPr id="2" name="Picture 2" descr="C:\Users\dcalvin\Documents\IED2011\images\0blique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calvin\Documents\IED2011\images\0blique4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83B" w:rsidRDefault="00E7783B" w:rsidP="008B76BC">
      <w:pPr>
        <w:rPr>
          <w:b/>
          <w:sz w:val="32"/>
          <w:szCs w:val="32"/>
        </w:rPr>
      </w:pPr>
    </w:p>
    <w:p w:rsidR="008B76BC" w:rsidRDefault="008B76BC" w:rsidP="00DE73F4">
      <w:pPr>
        <w:spacing w:after="200"/>
        <w:rPr>
          <w:b/>
          <w:sz w:val="32"/>
          <w:szCs w:val="32"/>
        </w:rPr>
      </w:pPr>
      <w:r w:rsidRPr="0074582F">
        <w:rPr>
          <w:b/>
          <w:sz w:val="32"/>
          <w:szCs w:val="32"/>
        </w:rPr>
        <w:t>Conclusion</w:t>
      </w:r>
    </w:p>
    <w:p w:rsidR="00223281" w:rsidRPr="00132EA2" w:rsidRDefault="00223281" w:rsidP="00223281">
      <w:pPr>
        <w:pStyle w:val="ActivityNumbers"/>
        <w:numPr>
          <w:ilvl w:val="0"/>
          <w:numId w:val="18"/>
        </w:numPr>
        <w:tabs>
          <w:tab w:val="num" w:pos="360"/>
        </w:tabs>
        <w:ind w:left="720"/>
      </w:pPr>
      <w:r>
        <w:t xml:space="preserve">When you look at a drawing, how do you know if you are looking at </w:t>
      </w:r>
      <w:r w:rsidR="00FF626E">
        <w:t xml:space="preserve">U S Customary or SI </w:t>
      </w:r>
      <w:r w:rsidR="00F914BD">
        <w:t>measurements</w:t>
      </w:r>
      <w:r>
        <w:t>? Why is it important for an engineer to know this piece of information?</w:t>
      </w:r>
    </w:p>
    <w:p w:rsidR="008B76BC" w:rsidRDefault="008B76BC" w:rsidP="008B76BC">
      <w:pPr>
        <w:pStyle w:val="ActivitySection"/>
      </w:pPr>
    </w:p>
    <w:sectPr w:rsidR="008B76BC" w:rsidSect="008B76BC">
      <w:headerReference w:type="even" r:id="rId13"/>
      <w:footerReference w:type="default" r:id="rId14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D53" w:rsidRDefault="003A4D53">
      <w:r>
        <w:separator/>
      </w:r>
    </w:p>
    <w:p w:rsidR="003A4D53" w:rsidRDefault="003A4D53"/>
    <w:p w:rsidR="003A4D53" w:rsidRDefault="003A4D53"/>
  </w:endnote>
  <w:endnote w:type="continuationSeparator" w:id="1">
    <w:p w:rsidR="003A4D53" w:rsidRDefault="003A4D53">
      <w:r>
        <w:continuationSeparator/>
      </w:r>
    </w:p>
    <w:p w:rsidR="003A4D53" w:rsidRDefault="003A4D53"/>
    <w:p w:rsidR="003A4D53" w:rsidRDefault="003A4D5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D08" w:rsidRDefault="00CE4D08" w:rsidP="00E47655">
    <w:pPr>
      <w:pStyle w:val="Footer"/>
      <w:rPr>
        <w:rFonts w:cs="Arial"/>
        <w:szCs w:val="20"/>
      </w:rPr>
    </w:pPr>
    <w:r>
      <w:rPr>
        <w:rFonts w:cs="Arial"/>
        <w:szCs w:val="20"/>
      </w:rPr>
      <w:t xml:space="preserve">© 2012 </w:t>
    </w:r>
    <w:r w:rsidR="002B6753">
      <w:rPr>
        <w:rFonts w:cs="Arial"/>
        <w:szCs w:val="20"/>
      </w:rPr>
      <w:t xml:space="preserve">Project Lead The Way, Inc. </w:t>
    </w:r>
  </w:p>
  <w:p w:rsidR="00E47655" w:rsidRPr="002866F7" w:rsidRDefault="00AE3B4E" w:rsidP="00E47655">
    <w:pPr>
      <w:pStyle w:val="Footer"/>
    </w:pPr>
    <w:r>
      <w:t>IED</w:t>
    </w:r>
    <w:r w:rsidR="001B0C58" w:rsidRPr="001B0C58">
      <w:t>Activity 3.1</w:t>
    </w:r>
    <w:r w:rsidR="00FB317B">
      <w:t>b</w:t>
    </w:r>
    <w:r w:rsidR="001B0C58" w:rsidRPr="001B0C58">
      <w:t xml:space="preserve"> Linear Measurement </w:t>
    </w:r>
    <w:r w:rsidR="00FB317B">
      <w:t xml:space="preserve">with US Customary Units </w:t>
    </w:r>
    <w:r w:rsidR="00E47655" w:rsidRPr="00DA546C">
      <w:t xml:space="preserve">– Page </w:t>
    </w:r>
    <w:r w:rsidR="00742168">
      <w:fldChar w:fldCharType="begin"/>
    </w:r>
    <w:r w:rsidR="00E47655" w:rsidRPr="00DA546C">
      <w:instrText xml:space="preserve"> PAGE </w:instrText>
    </w:r>
    <w:r w:rsidR="00742168">
      <w:fldChar w:fldCharType="separate"/>
    </w:r>
    <w:r w:rsidR="0018314D">
      <w:rPr>
        <w:noProof/>
      </w:rPr>
      <w:t>3</w:t>
    </w:r>
    <w:r w:rsidR="00742168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D53" w:rsidRDefault="003A4D53">
      <w:r>
        <w:separator/>
      </w:r>
    </w:p>
    <w:p w:rsidR="003A4D53" w:rsidRDefault="003A4D53"/>
    <w:p w:rsidR="003A4D53" w:rsidRDefault="003A4D53"/>
  </w:footnote>
  <w:footnote w:type="continuationSeparator" w:id="1">
    <w:p w:rsidR="003A4D53" w:rsidRDefault="003A4D53">
      <w:r>
        <w:continuationSeparator/>
      </w:r>
    </w:p>
    <w:p w:rsidR="003A4D53" w:rsidRDefault="003A4D53"/>
    <w:p w:rsidR="003A4D53" w:rsidRDefault="003A4D5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6BC" w:rsidRDefault="008B76BC"/>
  <w:p w:rsidR="008B76BC" w:rsidRDefault="008B76BC"/>
  <w:p w:rsidR="008B76BC" w:rsidRDefault="008B76B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1DB"/>
      </v:shape>
    </w:pict>
  </w:numPicBullet>
  <w:abstractNum w:abstractNumId="0">
    <w:nsid w:val="00254BE4"/>
    <w:multiLevelType w:val="hybridMultilevel"/>
    <w:tmpl w:val="27E83F9A"/>
    <w:lvl w:ilvl="0" w:tplc="7890CC10">
      <w:start w:val="1"/>
      <w:numFmt w:val="bullet"/>
      <w:pStyle w:val="Activity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">
    <w:nsid w:val="01BA6008"/>
    <w:multiLevelType w:val="multilevel"/>
    <w:tmpl w:val="8EEED9D2"/>
    <w:styleLink w:val="MatrixBulleted10p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18438A"/>
    <w:multiLevelType w:val="multilevel"/>
    <w:tmpl w:val="66E852D4"/>
    <w:styleLink w:val="AlphaCapital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55048"/>
    <w:multiLevelType w:val="hybridMultilevel"/>
    <w:tmpl w:val="483C9266"/>
    <w:lvl w:ilvl="0" w:tplc="80B2A718">
      <w:start w:val="1"/>
      <w:numFmt w:val="bullet"/>
      <w:lvlText w:val=""/>
      <w:lvlJc w:val="left"/>
      <w:pPr>
        <w:tabs>
          <w:tab w:val="num" w:pos="1080"/>
        </w:tabs>
        <w:ind w:left="129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9433C2"/>
    <w:multiLevelType w:val="multilevel"/>
    <w:tmpl w:val="8452E4C2"/>
    <w:styleLink w:val="TopicalOutlineNumbers"/>
    <w:lvl w:ilvl="0">
      <w:start w:val="1"/>
      <w:numFmt w:val="decimal"/>
      <w:lvlText w:val="1.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1.1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ED85EC1"/>
    <w:multiLevelType w:val="hybridMultilevel"/>
    <w:tmpl w:val="8C726CF8"/>
    <w:lvl w:ilvl="0" w:tplc="58449B40">
      <w:start w:val="1"/>
      <w:numFmt w:val="lowerLetter"/>
      <w:lvlText w:val="%1."/>
      <w:lvlJc w:val="left"/>
      <w:pPr>
        <w:tabs>
          <w:tab w:val="num" w:pos="1080"/>
        </w:tabs>
        <w:ind w:left="144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37A7A51"/>
    <w:multiLevelType w:val="multilevel"/>
    <w:tmpl w:val="DA3E31C8"/>
    <w:styleLink w:val="AlphaNumbered"/>
    <w:lvl w:ilvl="0">
      <w:start w:val="1"/>
      <w:numFmt w:val="lowerLetter"/>
      <w:lvlText w:val="%1."/>
      <w:lvlJc w:val="left"/>
      <w:pPr>
        <w:tabs>
          <w:tab w:val="num" w:pos="1440"/>
        </w:tabs>
        <w:ind w:left="2160" w:hanging="1080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2520" w:hanging="72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3096" w:hanging="57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3672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A06C3A"/>
    <w:multiLevelType w:val="multilevel"/>
    <w:tmpl w:val="E480AF4E"/>
    <w:styleLink w:val="SpecialBulleted1"/>
    <w:lvl w:ilvl="0">
      <w:start w:val="1"/>
      <w:numFmt w:val="bullet"/>
      <w:lvlText w:val=""/>
      <w:lvlPicBulletId w:val="0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627"/>
        </w:tabs>
        <w:ind w:left="1627" w:hanging="360"/>
      </w:pPr>
      <w:rPr>
        <w:rFonts w:ascii="Wingdings" w:hAnsi="Wingdings"/>
        <w:sz w:val="24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347"/>
        </w:tabs>
        <w:ind w:left="2347" w:hanging="360"/>
      </w:pPr>
      <w:rPr>
        <w:rFonts w:ascii="Symbol" w:hAnsi="Symbol" w:hint="default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1">
    <w:nsid w:val="474B5EDD"/>
    <w:multiLevelType w:val="multilevel"/>
    <w:tmpl w:val="C372640A"/>
    <w:styleLink w:val="Picturebulleted"/>
    <w:lvl w:ilvl="0">
      <w:start w:val="1"/>
      <w:numFmt w:val="bullet"/>
      <w:suff w:val="space"/>
      <w:lvlText w:val=""/>
      <w:lvlPicBulletId w:val="0"/>
      <w:lvlJc w:val="left"/>
      <w:pPr>
        <w:ind w:left="907" w:hanging="547"/>
      </w:pPr>
      <w:rPr>
        <w:rFonts w:ascii="Symbol" w:hAnsi="Symbol" w:hint="default"/>
        <w:b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  <w:color w:val="0033CC"/>
        <w:sz w:val="24"/>
        <w:szCs w:val="24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347"/>
        </w:tabs>
        <w:ind w:left="2347" w:hanging="360"/>
      </w:pPr>
      <w:rPr>
        <w:rFonts w:ascii="Symbol" w:hAnsi="Symbol" w:hint="default"/>
        <w:b/>
        <w:bCs/>
        <w:sz w:val="24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2">
    <w:nsid w:val="47D622C3"/>
    <w:multiLevelType w:val="multilevel"/>
    <w:tmpl w:val="AFCA57AE"/>
    <w:styleLink w:val="ArrowBullet"/>
    <w:lvl w:ilvl="0">
      <w:start w:val="1"/>
      <w:numFmt w:val="bullet"/>
      <w:lvlText w:val=""/>
      <w:lvlJc w:val="left"/>
      <w:pPr>
        <w:tabs>
          <w:tab w:val="num" w:pos="2160"/>
        </w:tabs>
        <w:ind w:left="2664" w:hanging="864"/>
      </w:pPr>
      <w:rPr>
        <w:rFonts w:ascii="Wingdings" w:hAnsi="Wingdings" w:hint="default"/>
        <w:sz w:val="24"/>
      </w:rPr>
    </w:lvl>
    <w:lvl w:ilvl="1">
      <w:start w:val="1"/>
      <w:numFmt w:val="bullet"/>
      <w:lvlText w:val=""/>
      <w:lvlJc w:val="left"/>
      <w:pPr>
        <w:tabs>
          <w:tab w:val="num" w:pos="2160"/>
        </w:tabs>
        <w:ind w:left="2160" w:firstLine="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1F94E48"/>
    <w:multiLevelType w:val="hybridMultilevel"/>
    <w:tmpl w:val="B4941DE8"/>
    <w:lvl w:ilvl="0" w:tplc="D5BAE264">
      <w:start w:val="6"/>
      <w:numFmt w:val="decimal"/>
      <w:pStyle w:val="ActivityNumbers"/>
      <w:lvlText w:val="%1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>
    <w:nsid w:val="734B4669"/>
    <w:multiLevelType w:val="multilevel"/>
    <w:tmpl w:val="82F43766"/>
    <w:styleLink w:val="CheckmarkList"/>
    <w:lvl w:ilvl="0">
      <w:start w:val="1"/>
      <w:numFmt w:val="bullet"/>
      <w:lvlText w:val=""/>
      <w:lvlJc w:val="left"/>
      <w:pPr>
        <w:tabs>
          <w:tab w:val="num" w:pos="760"/>
        </w:tabs>
        <w:ind w:left="760" w:hanging="400"/>
      </w:pPr>
      <w:rPr>
        <w:rFonts w:ascii="Wingdings" w:hAnsi="Wingdings" w:hint="default"/>
        <w:sz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2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11"/>
  </w:num>
  <w:num w:numId="9">
    <w:abstractNumId w:val="4"/>
  </w:num>
  <w:num w:numId="10">
    <w:abstractNumId w:val="14"/>
  </w:num>
  <w:num w:numId="11">
    <w:abstractNumId w:val="13"/>
  </w:num>
  <w:num w:numId="12">
    <w:abstractNumId w:val="6"/>
  </w:num>
  <w:num w:numId="13">
    <w:abstractNumId w:val="0"/>
  </w:num>
  <w:num w:numId="14">
    <w:abstractNumId w:val="2"/>
  </w:num>
  <w:num w:numId="15">
    <w:abstractNumId w:val="0"/>
  </w:num>
  <w:num w:numId="16">
    <w:abstractNumId w:val="8"/>
  </w:num>
  <w:num w:numId="17">
    <w:abstractNumId w:val="5"/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7"/>
  </w:num>
  <w:num w:numId="21">
    <w:abstractNumId w:val="13"/>
    <w:lvlOverride w:ilvl="0">
      <w:startOverride w:val="16"/>
    </w:lvlOverride>
  </w:num>
  <w:num w:numId="22">
    <w:abstractNumId w:val="13"/>
    <w:lvlOverride w:ilvl="0">
      <w:startOverride w:val="1"/>
    </w:lvlOverride>
  </w:num>
  <w:num w:numId="23">
    <w:abstractNumId w:val="13"/>
    <w:lvlOverride w:ilvl="0">
      <w:startOverride w:val="23"/>
    </w:lvlOverride>
  </w:num>
  <w:num w:numId="24">
    <w:abstractNumId w:val="13"/>
    <w:lvlOverride w:ilvl="0">
      <w:startOverride w:val="1"/>
    </w:lvlOverride>
  </w:num>
  <w:num w:numId="25">
    <w:abstractNumId w:val="13"/>
  </w:num>
  <w:num w:numId="26">
    <w:abstractNumId w:val="13"/>
    <w:lvlOverride w:ilvl="0">
      <w:startOverride w:val="22"/>
    </w:lvlOverride>
  </w:num>
  <w:num w:numId="27">
    <w:abstractNumId w:val="13"/>
    <w:lvlOverride w:ilvl="0">
      <w:startOverride w:val="22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001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5F4A07"/>
    <w:rsid w:val="00021372"/>
    <w:rsid w:val="000437EC"/>
    <w:rsid w:val="00075AEE"/>
    <w:rsid w:val="000867CC"/>
    <w:rsid w:val="000B2A56"/>
    <w:rsid w:val="000B2C6F"/>
    <w:rsid w:val="000C1FA6"/>
    <w:rsid w:val="000C2C78"/>
    <w:rsid w:val="000D4766"/>
    <w:rsid w:val="000D54EC"/>
    <w:rsid w:val="000F31FC"/>
    <w:rsid w:val="00104049"/>
    <w:rsid w:val="00110A4D"/>
    <w:rsid w:val="00126624"/>
    <w:rsid w:val="00136E12"/>
    <w:rsid w:val="001377CA"/>
    <w:rsid w:val="00146B39"/>
    <w:rsid w:val="00162D66"/>
    <w:rsid w:val="0018314D"/>
    <w:rsid w:val="00193944"/>
    <w:rsid w:val="00197A2A"/>
    <w:rsid w:val="001B0C58"/>
    <w:rsid w:val="001C078D"/>
    <w:rsid w:val="001D005D"/>
    <w:rsid w:val="001D009E"/>
    <w:rsid w:val="001E4037"/>
    <w:rsid w:val="00223281"/>
    <w:rsid w:val="00236268"/>
    <w:rsid w:val="0024594D"/>
    <w:rsid w:val="00261CC9"/>
    <w:rsid w:val="0027700C"/>
    <w:rsid w:val="00283583"/>
    <w:rsid w:val="002875F9"/>
    <w:rsid w:val="00292F3A"/>
    <w:rsid w:val="002A466C"/>
    <w:rsid w:val="002B6753"/>
    <w:rsid w:val="002C34B1"/>
    <w:rsid w:val="002E18BC"/>
    <w:rsid w:val="002F7401"/>
    <w:rsid w:val="00303847"/>
    <w:rsid w:val="003055A2"/>
    <w:rsid w:val="00336E59"/>
    <w:rsid w:val="003404FE"/>
    <w:rsid w:val="00341374"/>
    <w:rsid w:val="00385688"/>
    <w:rsid w:val="003A4D53"/>
    <w:rsid w:val="003A72D0"/>
    <w:rsid w:val="003C5F48"/>
    <w:rsid w:val="003E15FD"/>
    <w:rsid w:val="00403975"/>
    <w:rsid w:val="00411A6A"/>
    <w:rsid w:val="00421DDF"/>
    <w:rsid w:val="004345B7"/>
    <w:rsid w:val="00437C58"/>
    <w:rsid w:val="004461BF"/>
    <w:rsid w:val="00456E1E"/>
    <w:rsid w:val="00461BF4"/>
    <w:rsid w:val="004A0E83"/>
    <w:rsid w:val="004B7C09"/>
    <w:rsid w:val="004F6699"/>
    <w:rsid w:val="00524A9E"/>
    <w:rsid w:val="00577EEC"/>
    <w:rsid w:val="005E71A4"/>
    <w:rsid w:val="005F4A07"/>
    <w:rsid w:val="00610142"/>
    <w:rsid w:val="00610D64"/>
    <w:rsid w:val="0061717D"/>
    <w:rsid w:val="0062074F"/>
    <w:rsid w:val="006242C4"/>
    <w:rsid w:val="00626257"/>
    <w:rsid w:val="00640FD2"/>
    <w:rsid w:val="00666EFE"/>
    <w:rsid w:val="00691BDE"/>
    <w:rsid w:val="006A4588"/>
    <w:rsid w:val="006B26BB"/>
    <w:rsid w:val="006B32DF"/>
    <w:rsid w:val="006C72B0"/>
    <w:rsid w:val="006E1791"/>
    <w:rsid w:val="006E4B44"/>
    <w:rsid w:val="006F0288"/>
    <w:rsid w:val="006F7A31"/>
    <w:rsid w:val="00702C53"/>
    <w:rsid w:val="00713AA4"/>
    <w:rsid w:val="00741B03"/>
    <w:rsid w:val="00742168"/>
    <w:rsid w:val="00743E3D"/>
    <w:rsid w:val="00747226"/>
    <w:rsid w:val="00765FEC"/>
    <w:rsid w:val="00771119"/>
    <w:rsid w:val="00776714"/>
    <w:rsid w:val="0078083F"/>
    <w:rsid w:val="007C49EA"/>
    <w:rsid w:val="007C7EFC"/>
    <w:rsid w:val="007D501C"/>
    <w:rsid w:val="00836575"/>
    <w:rsid w:val="00860DAB"/>
    <w:rsid w:val="00882BEC"/>
    <w:rsid w:val="008A0941"/>
    <w:rsid w:val="008A1AE9"/>
    <w:rsid w:val="008B76BC"/>
    <w:rsid w:val="009620B5"/>
    <w:rsid w:val="00967BF1"/>
    <w:rsid w:val="00985245"/>
    <w:rsid w:val="009C18E6"/>
    <w:rsid w:val="009D5166"/>
    <w:rsid w:val="009D5AFC"/>
    <w:rsid w:val="00A052DC"/>
    <w:rsid w:val="00A12D4A"/>
    <w:rsid w:val="00A3170C"/>
    <w:rsid w:val="00A53AF4"/>
    <w:rsid w:val="00AA1811"/>
    <w:rsid w:val="00AA660D"/>
    <w:rsid w:val="00AE3B4E"/>
    <w:rsid w:val="00AE525D"/>
    <w:rsid w:val="00AF3949"/>
    <w:rsid w:val="00B865DB"/>
    <w:rsid w:val="00B903B3"/>
    <w:rsid w:val="00C02FAA"/>
    <w:rsid w:val="00C55891"/>
    <w:rsid w:val="00C62238"/>
    <w:rsid w:val="00C80EFD"/>
    <w:rsid w:val="00C9416F"/>
    <w:rsid w:val="00CA3DBE"/>
    <w:rsid w:val="00CB2B3A"/>
    <w:rsid w:val="00CE4D08"/>
    <w:rsid w:val="00CF52DB"/>
    <w:rsid w:val="00D069C6"/>
    <w:rsid w:val="00D111EB"/>
    <w:rsid w:val="00D70626"/>
    <w:rsid w:val="00D85E7F"/>
    <w:rsid w:val="00DB5B17"/>
    <w:rsid w:val="00DC3F03"/>
    <w:rsid w:val="00DD2389"/>
    <w:rsid w:val="00DD5A59"/>
    <w:rsid w:val="00DE73F4"/>
    <w:rsid w:val="00DF51CA"/>
    <w:rsid w:val="00E15F5C"/>
    <w:rsid w:val="00E34D0E"/>
    <w:rsid w:val="00E43D3F"/>
    <w:rsid w:val="00E47655"/>
    <w:rsid w:val="00E608E4"/>
    <w:rsid w:val="00E7783B"/>
    <w:rsid w:val="00E874A9"/>
    <w:rsid w:val="00EA5778"/>
    <w:rsid w:val="00EE36A9"/>
    <w:rsid w:val="00F206AC"/>
    <w:rsid w:val="00F358FF"/>
    <w:rsid w:val="00F41793"/>
    <w:rsid w:val="00F47A72"/>
    <w:rsid w:val="00F914BD"/>
    <w:rsid w:val="00F97CD6"/>
    <w:rsid w:val="00FB317B"/>
    <w:rsid w:val="00FF626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Heading" w:semiHidden="1" w:unhideWhenUsed="1" w:qFormat="1"/>
  </w:latentStyles>
  <w:style w:type="paragraph" w:default="1" w:styleId="Normal">
    <w:name w:val="Normal"/>
    <w:rsid w:val="0085296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rsid w:val="00DC3F03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rsid w:val="00DC3F03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33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C3F03"/>
    <w:rPr>
      <w:rFonts w:ascii="Tahoma" w:hAnsi="Tahoma" w:cs="Tahoma"/>
      <w:sz w:val="16"/>
      <w:szCs w:val="16"/>
    </w:rPr>
  </w:style>
  <w:style w:type="character" w:customStyle="1" w:styleId="StdsTableChar">
    <w:name w:val="StdsTable Char"/>
    <w:basedOn w:val="DefaultParagraphFont"/>
    <w:link w:val="StdsTable"/>
    <w:rsid w:val="00A33589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rsid w:val="00DC3F0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816D76"/>
    <w:rPr>
      <w:rFonts w:ascii="Arial" w:hAnsi="Arial"/>
      <w:b/>
      <w:color w:val="0000FF"/>
      <w:sz w:val="24"/>
      <w:szCs w:val="24"/>
      <w:u w:val="none"/>
    </w:rPr>
  </w:style>
  <w:style w:type="paragraph" w:customStyle="1" w:styleId="ActivitySection">
    <w:name w:val="ActivitySection"/>
    <w:basedOn w:val="Normal"/>
    <w:link w:val="ActivitySectionCharChar"/>
    <w:rsid w:val="00033C79"/>
    <w:pPr>
      <w:spacing w:after="120"/>
      <w:contextualSpacing/>
    </w:pPr>
    <w:rPr>
      <w:b/>
      <w:sz w:val="32"/>
      <w:szCs w:val="32"/>
    </w:rPr>
  </w:style>
  <w:style w:type="character" w:customStyle="1" w:styleId="ActivitySectionCharChar">
    <w:name w:val="ActivitySection Char Char"/>
    <w:basedOn w:val="DefaultParagraphFont"/>
    <w:link w:val="ActivitySection"/>
    <w:rsid w:val="00033C79"/>
    <w:rPr>
      <w:rFonts w:ascii="Arial" w:hAnsi="Arial"/>
      <w:b/>
      <w:sz w:val="32"/>
      <w:szCs w:val="32"/>
      <w:lang w:val="en-US" w:eastAsia="en-US" w:bidi="ar-SA"/>
    </w:rPr>
  </w:style>
  <w:style w:type="character" w:customStyle="1" w:styleId="ScienceStdChar">
    <w:name w:val="ScienceStd Char"/>
    <w:basedOn w:val="DefaultParagraphFont"/>
    <w:link w:val="ScienceStd"/>
    <w:rsid w:val="00A33589"/>
    <w:rPr>
      <w:rFonts w:ascii="Arial" w:hAnsi="Arial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114CE5"/>
    <w:pPr>
      <w:jc w:val="right"/>
    </w:pPr>
    <w:rPr>
      <w:sz w:val="20"/>
    </w:rPr>
  </w:style>
  <w:style w:type="character" w:styleId="CommentReference">
    <w:name w:val="annotation reference"/>
    <w:basedOn w:val="DefaultParagraphFont"/>
    <w:semiHidden/>
    <w:rsid w:val="00DC3F03"/>
    <w:rPr>
      <w:sz w:val="16"/>
      <w:szCs w:val="16"/>
    </w:rPr>
  </w:style>
  <w:style w:type="paragraph" w:styleId="CommentText">
    <w:name w:val="annotation text"/>
    <w:basedOn w:val="Normal"/>
    <w:semiHidden/>
    <w:rsid w:val="00DC3F0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133A"/>
    <w:rPr>
      <w:b/>
      <w:bCs/>
    </w:rPr>
  </w:style>
  <w:style w:type="paragraph" w:customStyle="1" w:styleId="StdHeading">
    <w:name w:val="StdHeading"/>
    <w:rsid w:val="0033450A"/>
    <w:pPr>
      <w:spacing w:after="120"/>
      <w:ind w:left="360"/>
    </w:pPr>
    <w:rPr>
      <w:rFonts w:ascii="Arial" w:hAnsi="Arial"/>
      <w:b/>
      <w:i/>
      <w:sz w:val="32"/>
      <w:szCs w:val="32"/>
    </w:rPr>
  </w:style>
  <w:style w:type="paragraph" w:customStyle="1" w:styleId="Perobj">
    <w:name w:val="Perobj"/>
    <w:basedOn w:val="Normal"/>
    <w:rsid w:val="008C15FA"/>
    <w:pPr>
      <w:spacing w:after="120"/>
      <w:ind w:firstLine="360"/>
    </w:pPr>
    <w:rPr>
      <w:rFonts w:cs="Arial"/>
      <w:i/>
      <w:iCs/>
    </w:rPr>
  </w:style>
  <w:style w:type="paragraph" w:customStyle="1" w:styleId="StdsTable">
    <w:name w:val="StdsTable"/>
    <w:basedOn w:val="Normal"/>
    <w:link w:val="StdsTableChar"/>
    <w:rsid w:val="00547C51"/>
    <w:pPr>
      <w:ind w:left="288"/>
    </w:pPr>
    <w:rPr>
      <w:rFonts w:cs="Arial"/>
      <w:b/>
      <w:bCs/>
    </w:rPr>
  </w:style>
  <w:style w:type="paragraph" w:customStyle="1" w:styleId="ScienceStd">
    <w:name w:val="ScienceStd"/>
    <w:basedOn w:val="Normal"/>
    <w:link w:val="ScienceStdChar"/>
    <w:rsid w:val="00547C51"/>
    <w:pPr>
      <w:ind w:left="1267" w:hanging="547"/>
    </w:pPr>
  </w:style>
  <w:style w:type="paragraph" w:customStyle="1" w:styleId="ActivitybulletBold">
    <w:name w:val="Activity bullet + Bold"/>
    <w:basedOn w:val="Normal"/>
    <w:link w:val="ActivitybulletBoldChar"/>
    <w:rsid w:val="00A33589"/>
    <w:rPr>
      <w:rFonts w:cs="Arial"/>
      <w:b/>
      <w:bCs/>
    </w:rPr>
  </w:style>
  <w:style w:type="character" w:customStyle="1" w:styleId="ActivitybulletBoldChar">
    <w:name w:val="Activity bullet + Bold Char"/>
    <w:basedOn w:val="DefaultParagraphFont"/>
    <w:link w:val="ActivitybulletBold"/>
    <w:rsid w:val="00A33589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AssessHeading">
    <w:name w:val="AssessHeading"/>
    <w:basedOn w:val="Normal"/>
    <w:rsid w:val="00663BB0"/>
    <w:pPr>
      <w:spacing w:after="120"/>
    </w:pPr>
    <w:rPr>
      <w:i/>
    </w:rPr>
  </w:style>
  <w:style w:type="character" w:customStyle="1" w:styleId="ActivityBodyBoldChar">
    <w:name w:val="Activity Body + Bold Char"/>
    <w:basedOn w:val="DefaultParagraphFont"/>
    <w:link w:val="ActivityBodyBold"/>
    <w:rsid w:val="00A33589"/>
    <w:rPr>
      <w:rFonts w:ascii="Arial" w:hAnsi="Arial" w:cs="Arial"/>
      <w:b/>
      <w:sz w:val="24"/>
      <w:lang w:val="en-US" w:eastAsia="en-US" w:bidi="ar-SA"/>
    </w:rPr>
  </w:style>
  <w:style w:type="character" w:customStyle="1" w:styleId="KeyTerm">
    <w:name w:val="KeyTerm"/>
    <w:basedOn w:val="DefaultParagraphFont"/>
    <w:rsid w:val="00CE06B8"/>
    <w:rPr>
      <w:rFonts w:ascii="Arial" w:hAnsi="Arial"/>
      <w:b/>
      <w:bCs/>
      <w:sz w:val="24"/>
    </w:rPr>
  </w:style>
  <w:style w:type="character" w:customStyle="1" w:styleId="KeyTermItalic">
    <w:name w:val="KeyTerm + Italic"/>
    <w:basedOn w:val="KeyTerm"/>
    <w:rsid w:val="00BC19F8"/>
    <w:rPr>
      <w:rFonts w:ascii="Arial" w:hAnsi="Arial"/>
      <w:b/>
      <w:bCs/>
      <w:i/>
      <w:iCs/>
      <w:sz w:val="24"/>
    </w:rPr>
  </w:style>
  <w:style w:type="paragraph" w:customStyle="1" w:styleId="InstrResList">
    <w:name w:val="InstrResList"/>
    <w:basedOn w:val="Normal"/>
    <w:link w:val="InstrResListChar"/>
    <w:qFormat/>
    <w:rsid w:val="00A36F97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Normal"/>
    <w:qFormat/>
    <w:rsid w:val="005E71A4"/>
    <w:pPr>
      <w:spacing w:before="120" w:after="120"/>
      <w:ind w:left="360"/>
    </w:pPr>
    <w:rPr>
      <w:szCs w:val="20"/>
    </w:rPr>
  </w:style>
  <w:style w:type="paragraph" w:customStyle="1" w:styleId="APAStyle">
    <w:name w:val="APAStyle"/>
    <w:basedOn w:val="Normal"/>
    <w:link w:val="APAStyleChar"/>
    <w:rsid w:val="00C6639D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basedOn w:val="DefaultParagraphFont"/>
    <w:link w:val="APAStyle"/>
    <w:rsid w:val="00C6639D"/>
    <w:rPr>
      <w:rFonts w:ascii="Arial" w:hAnsi="Arial"/>
      <w:sz w:val="24"/>
      <w:lang w:val="en-US" w:eastAsia="en-US" w:bidi="ar-SA"/>
    </w:rPr>
  </w:style>
  <w:style w:type="paragraph" w:customStyle="1" w:styleId="APAStyleItalic">
    <w:name w:val="APAStyle + Italic"/>
    <w:basedOn w:val="APAStyle"/>
    <w:link w:val="APAStyleItalicCharChar"/>
    <w:rsid w:val="00E9705D"/>
    <w:rPr>
      <w:i/>
      <w:iCs/>
    </w:rPr>
  </w:style>
  <w:style w:type="character" w:customStyle="1" w:styleId="APAStyleItalicCharChar">
    <w:name w:val="APAStyle + Italic Char Char"/>
    <w:basedOn w:val="APAStyleChar"/>
    <w:link w:val="APAStyleItalic"/>
    <w:rsid w:val="00E9705D"/>
    <w:rPr>
      <w:rFonts w:ascii="Arial" w:hAnsi="Arial"/>
      <w:i/>
      <w:iCs/>
      <w:sz w:val="24"/>
      <w:lang w:val="en-US" w:eastAsia="en-US" w:bidi="ar-SA"/>
    </w:rPr>
  </w:style>
  <w:style w:type="character" w:customStyle="1" w:styleId="InstrResListChar">
    <w:name w:val="InstrResList Char"/>
    <w:basedOn w:val="DefaultParagraphFont"/>
    <w:link w:val="InstrResList"/>
    <w:rsid w:val="00A33589"/>
    <w:rPr>
      <w:rFonts w:ascii="Arial" w:hAnsi="Arial"/>
      <w:b/>
      <w:bCs/>
      <w:sz w:val="24"/>
      <w:lang w:val="en-US" w:eastAsia="en-US" w:bidi="ar-SA"/>
    </w:rPr>
  </w:style>
  <w:style w:type="paragraph" w:customStyle="1" w:styleId="DaybyDayPlans">
    <w:name w:val="Day by Day Plans"/>
    <w:basedOn w:val="Normal"/>
    <w:rsid w:val="00A33589"/>
    <w:pPr>
      <w:spacing w:before="120" w:after="120"/>
      <w:ind w:left="360"/>
    </w:pPr>
    <w:rPr>
      <w:b/>
      <w:szCs w:val="20"/>
    </w:rPr>
  </w:style>
  <w:style w:type="paragraph" w:customStyle="1" w:styleId="ScienceStdBold">
    <w:name w:val="ScienceStdBold"/>
    <w:basedOn w:val="ScienceStd"/>
    <w:link w:val="ScienceStdBoldChar"/>
    <w:rsid w:val="00704B42"/>
    <w:rPr>
      <w:b/>
      <w:bCs/>
    </w:rPr>
  </w:style>
  <w:style w:type="character" w:customStyle="1" w:styleId="ScienceStdBoldChar">
    <w:name w:val="ScienceStdBold Char"/>
    <w:basedOn w:val="DefaultParagraphFont"/>
    <w:link w:val="ScienceStdBold"/>
    <w:rsid w:val="00704B42"/>
    <w:rPr>
      <w:rFonts w:ascii="Arial" w:hAnsi="Arial"/>
      <w:b/>
      <w:bCs/>
      <w:sz w:val="24"/>
      <w:szCs w:val="24"/>
      <w:lang w:val="en-US" w:eastAsia="en-US" w:bidi="ar-SA"/>
    </w:rPr>
  </w:style>
  <w:style w:type="numbering" w:customStyle="1" w:styleId="AlphaNumbered">
    <w:name w:val="AlphaNumbered"/>
    <w:basedOn w:val="NoList"/>
    <w:rsid w:val="0020736A"/>
    <w:pPr>
      <w:numPr>
        <w:numId w:val="16"/>
      </w:numPr>
    </w:pPr>
  </w:style>
  <w:style w:type="paragraph" w:customStyle="1" w:styleId="StandardBullet">
    <w:name w:val="StandardBullet"/>
    <w:basedOn w:val="Normal"/>
    <w:rsid w:val="00B323CF"/>
    <w:pPr>
      <w:numPr>
        <w:numId w:val="4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qFormat/>
    <w:rsid w:val="005A3F94"/>
    <w:pPr>
      <w:jc w:val="right"/>
    </w:pPr>
    <w:rPr>
      <w:szCs w:val="20"/>
    </w:rPr>
  </w:style>
  <w:style w:type="paragraph" w:customStyle="1" w:styleId="ActivityBodyItalic">
    <w:name w:val="ActivityBody + Italic"/>
    <w:basedOn w:val="Normal"/>
    <w:rsid w:val="005E71A4"/>
    <w:pPr>
      <w:ind w:left="360"/>
    </w:pPr>
    <w:rPr>
      <w:rFonts w:cs="Arial"/>
      <w:i/>
      <w:iCs/>
    </w:rPr>
  </w:style>
  <w:style w:type="paragraph" w:customStyle="1" w:styleId="Pictureleft">
    <w:name w:val="Picture left"/>
    <w:basedOn w:val="Picture"/>
    <w:rsid w:val="005A3F94"/>
    <w:pPr>
      <w:jc w:val="left"/>
    </w:pPr>
  </w:style>
  <w:style w:type="paragraph" w:customStyle="1" w:styleId="DaytoDay">
    <w:name w:val="DaytoDay"/>
    <w:basedOn w:val="Normal"/>
    <w:qFormat/>
    <w:rsid w:val="005E71A4"/>
    <w:pPr>
      <w:spacing w:before="120" w:after="120"/>
      <w:ind w:left="360"/>
    </w:pPr>
    <w:rPr>
      <w:b/>
      <w:szCs w:val="20"/>
    </w:rPr>
  </w:style>
  <w:style w:type="paragraph" w:customStyle="1" w:styleId="ActivityBodyBold">
    <w:name w:val="Activity Body + Bold"/>
    <w:basedOn w:val="Normal"/>
    <w:link w:val="ActivityBodyBoldChar"/>
    <w:rsid w:val="00375492"/>
    <w:pPr>
      <w:ind w:left="360"/>
    </w:pPr>
    <w:rPr>
      <w:rFonts w:cs="Arial"/>
      <w:b/>
      <w:szCs w:val="20"/>
    </w:rPr>
  </w:style>
  <w:style w:type="paragraph" w:customStyle="1" w:styleId="StdBullets">
    <w:name w:val="StdBullets"/>
    <w:basedOn w:val="StandardBullet"/>
    <w:rsid w:val="009A48F8"/>
    <w:pPr>
      <w:numPr>
        <w:numId w:val="5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A8248B"/>
    <w:pPr>
      <w:ind w:left="360"/>
    </w:pPr>
    <w:rPr>
      <w:b/>
      <w:i/>
      <w:iCs/>
    </w:rPr>
  </w:style>
  <w:style w:type="paragraph" w:customStyle="1" w:styleId="STDsMatrixActivityHeading">
    <w:name w:val="STDs MatrixActivityHeading"/>
    <w:basedOn w:val="Normal"/>
    <w:rsid w:val="006E4B44"/>
    <w:pPr>
      <w:shd w:val="clear" w:color="auto" w:fill="0000FF"/>
      <w:jc w:val="center"/>
    </w:pPr>
    <w:rPr>
      <w:color w:val="FFFFFF"/>
      <w:sz w:val="32"/>
      <w:szCs w:val="48"/>
    </w:rPr>
  </w:style>
  <w:style w:type="paragraph" w:customStyle="1" w:styleId="RubricHeadings">
    <w:name w:val="Rubric Headings"/>
    <w:basedOn w:val="Normal"/>
    <w:rsid w:val="0013198A"/>
    <w:pPr>
      <w:jc w:val="center"/>
    </w:pPr>
    <w:rPr>
      <w:b/>
      <w:bCs/>
      <w:szCs w:val="20"/>
    </w:rPr>
  </w:style>
  <w:style w:type="paragraph" w:customStyle="1" w:styleId="RubricEntries">
    <w:name w:val="Rubric Entries"/>
    <w:basedOn w:val="Normal"/>
    <w:rsid w:val="0013198A"/>
    <w:rPr>
      <w:sz w:val="22"/>
    </w:rPr>
  </w:style>
  <w:style w:type="paragraph" w:customStyle="1" w:styleId="PictureCentered">
    <w:name w:val="Picture Centered"/>
    <w:basedOn w:val="Picture"/>
    <w:rsid w:val="00751F48"/>
    <w:pPr>
      <w:jc w:val="center"/>
    </w:pPr>
  </w:style>
  <w:style w:type="paragraph" w:customStyle="1" w:styleId="PictureCaption">
    <w:name w:val="Picture Caption"/>
    <w:basedOn w:val="InstrResHeading"/>
    <w:rsid w:val="005F277C"/>
    <w:pPr>
      <w:ind w:left="1800"/>
      <w:jc w:val="center"/>
    </w:pPr>
  </w:style>
  <w:style w:type="paragraph" w:customStyle="1" w:styleId="Activitysub2">
    <w:name w:val="Activity sub 2"/>
    <w:basedOn w:val="Normal"/>
    <w:rsid w:val="00000789"/>
    <w:pPr>
      <w:numPr>
        <w:numId w:val="1"/>
      </w:numPr>
      <w:spacing w:after="120"/>
      <w:contextualSpacing/>
    </w:pPr>
    <w:rPr>
      <w:rFonts w:cs="Arial"/>
    </w:rPr>
  </w:style>
  <w:style w:type="numbering" w:customStyle="1" w:styleId="Picturebulleted">
    <w:name w:val="Picture bulleted"/>
    <w:basedOn w:val="NoList"/>
    <w:rsid w:val="00C825F1"/>
    <w:pPr>
      <w:numPr>
        <w:numId w:val="8"/>
      </w:numPr>
    </w:pPr>
  </w:style>
  <w:style w:type="paragraph" w:customStyle="1" w:styleId="PictureBulletAfter6pt">
    <w:name w:val="Picture Bullet After 6 pt"/>
    <w:basedOn w:val="Normal"/>
    <w:rsid w:val="00E500A6"/>
    <w:pPr>
      <w:spacing w:after="120"/>
    </w:pPr>
    <w:rPr>
      <w:b/>
      <w:szCs w:val="20"/>
    </w:rPr>
  </w:style>
  <w:style w:type="character" w:customStyle="1" w:styleId="RubricEntries10pt">
    <w:name w:val="Rubric Entries 10 pt"/>
    <w:basedOn w:val="DefaultParagraphFont"/>
    <w:rsid w:val="00510C02"/>
    <w:rPr>
      <w:rFonts w:ascii="Arial" w:hAnsi="Arial"/>
      <w:sz w:val="20"/>
    </w:rPr>
  </w:style>
  <w:style w:type="numbering" w:customStyle="1" w:styleId="SecondBullet">
    <w:name w:val="Second Bullet"/>
    <w:basedOn w:val="NoList"/>
    <w:rsid w:val="007C2908"/>
  </w:style>
  <w:style w:type="numbering" w:customStyle="1" w:styleId="ArrowBullet">
    <w:name w:val="Arrow Bullet"/>
    <w:basedOn w:val="NoList"/>
    <w:rsid w:val="00FD4361"/>
    <w:pPr>
      <w:numPr>
        <w:numId w:val="2"/>
      </w:numPr>
    </w:pPr>
  </w:style>
  <w:style w:type="paragraph" w:customStyle="1" w:styleId="RubricTitles">
    <w:name w:val="Rubric Titles"/>
    <w:basedOn w:val="StdsTable"/>
    <w:rsid w:val="00B01614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qFormat/>
    <w:rsid w:val="005E71A4"/>
    <w:pPr>
      <w:numPr>
        <w:numId w:val="15"/>
      </w:numPr>
      <w:spacing w:after="60"/>
      <w:contextualSpacing/>
    </w:pPr>
    <w:rPr>
      <w:szCs w:val="20"/>
    </w:rPr>
  </w:style>
  <w:style w:type="character" w:styleId="PageNumber">
    <w:name w:val="page number"/>
    <w:basedOn w:val="DefaultParagraphFont"/>
    <w:rsid w:val="00FB3066"/>
    <w:rPr>
      <w:rFonts w:ascii="Arial" w:hAnsi="Arial"/>
      <w:sz w:val="20"/>
    </w:rPr>
  </w:style>
  <w:style w:type="paragraph" w:customStyle="1" w:styleId="BacktoTop">
    <w:name w:val="BacktoTop"/>
    <w:basedOn w:val="Normal"/>
    <w:rsid w:val="00A716B3"/>
    <w:rPr>
      <w:szCs w:val="20"/>
    </w:rPr>
  </w:style>
  <w:style w:type="paragraph" w:customStyle="1" w:styleId="StyleCaptionCentered">
    <w:name w:val="Style Caption + Centered"/>
    <w:basedOn w:val="Caption"/>
    <w:rsid w:val="0060659A"/>
    <w:pPr>
      <w:jc w:val="center"/>
    </w:pPr>
  </w:style>
  <w:style w:type="paragraph" w:customStyle="1" w:styleId="CaptionCentered">
    <w:name w:val="Caption + Centered"/>
    <w:basedOn w:val="Caption"/>
    <w:rsid w:val="00BC6089"/>
    <w:pPr>
      <w:jc w:val="center"/>
    </w:pPr>
  </w:style>
  <w:style w:type="paragraph" w:customStyle="1" w:styleId="MatrixStdsTable">
    <w:name w:val="Matrix StdsTable"/>
    <w:basedOn w:val="StdsTable"/>
    <w:rsid w:val="0092773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6853D5"/>
    <w:rPr>
      <w:i/>
      <w:iCs/>
    </w:rPr>
  </w:style>
  <w:style w:type="paragraph" w:customStyle="1" w:styleId="ScienceListing">
    <w:name w:val="Science Listing"/>
    <w:basedOn w:val="Normal"/>
    <w:rsid w:val="006B1718"/>
    <w:pPr>
      <w:spacing w:after="120"/>
    </w:pPr>
    <w:rPr>
      <w:b/>
      <w:bCs/>
    </w:rPr>
  </w:style>
  <w:style w:type="paragraph" w:customStyle="1" w:styleId="ScienceListingItalic">
    <w:name w:val="Science Listing Italic"/>
    <w:basedOn w:val="Normal"/>
    <w:rsid w:val="006B1718"/>
    <w:pPr>
      <w:spacing w:after="120"/>
    </w:pPr>
    <w:rPr>
      <w:b/>
      <w:bCs/>
      <w:i/>
      <w:iCs/>
    </w:rPr>
  </w:style>
  <w:style w:type="numbering" w:customStyle="1" w:styleId="MatrixBulleted10pt">
    <w:name w:val="Matrix Bulleted 10 pt"/>
    <w:basedOn w:val="NoList"/>
    <w:rsid w:val="00A72383"/>
    <w:pPr>
      <w:numPr>
        <w:numId w:val="6"/>
      </w:numPr>
    </w:pPr>
  </w:style>
  <w:style w:type="paragraph" w:customStyle="1" w:styleId="MathMatrixStdsListing">
    <w:name w:val="Math Matrix Stds Listing"/>
    <w:basedOn w:val="Normal"/>
    <w:rsid w:val="00A72383"/>
    <w:rPr>
      <w:sz w:val="20"/>
    </w:rPr>
  </w:style>
  <w:style w:type="paragraph" w:customStyle="1" w:styleId="MathMatrixEntries">
    <w:name w:val="Math Matrix Entries"/>
    <w:basedOn w:val="Normal"/>
    <w:rsid w:val="002033F3"/>
    <w:pPr>
      <w:jc w:val="center"/>
    </w:pPr>
    <w:rPr>
      <w:b/>
      <w:sz w:val="20"/>
    </w:rPr>
  </w:style>
  <w:style w:type="paragraph" w:customStyle="1" w:styleId="MathMatrixStds">
    <w:name w:val="Math Matrix Stds"/>
    <w:basedOn w:val="Normal"/>
    <w:rsid w:val="002033F3"/>
    <w:rPr>
      <w:sz w:val="20"/>
    </w:rPr>
  </w:style>
  <w:style w:type="paragraph" w:customStyle="1" w:styleId="MathMatrixStdsBold">
    <w:name w:val="Math Matrix Stds Bold"/>
    <w:basedOn w:val="MathMatrixStds"/>
    <w:rsid w:val="002033F3"/>
    <w:rPr>
      <w:b/>
    </w:rPr>
  </w:style>
  <w:style w:type="paragraph" w:customStyle="1" w:styleId="MathMatriStdsBItalic">
    <w:name w:val="Math Matri Stds B Italic"/>
    <w:basedOn w:val="Normal"/>
    <w:rsid w:val="00D11A07"/>
    <w:rPr>
      <w:b/>
      <w:i/>
      <w:sz w:val="20"/>
    </w:rPr>
  </w:style>
  <w:style w:type="paragraph" w:customStyle="1" w:styleId="MathMatrixSymbolEntries">
    <w:name w:val="Math Matrix Symbol Entries"/>
    <w:basedOn w:val="Normal"/>
    <w:rsid w:val="004414F7"/>
    <w:pPr>
      <w:jc w:val="center"/>
    </w:pPr>
    <w:rPr>
      <w:b/>
      <w:sz w:val="20"/>
    </w:rPr>
  </w:style>
  <w:style w:type="paragraph" w:customStyle="1" w:styleId="MathMatStdsBI">
    <w:name w:val="Math Mat Stds B I"/>
    <w:basedOn w:val="MathMatrixStds"/>
    <w:rsid w:val="004414F7"/>
    <w:pPr>
      <w:ind w:left="270" w:hanging="180"/>
    </w:pPr>
    <w:rPr>
      <w:b/>
      <w:i/>
    </w:rPr>
  </w:style>
  <w:style w:type="paragraph" w:customStyle="1" w:styleId="MathMatiBullets">
    <w:name w:val="Math Mati Bullets"/>
    <w:rsid w:val="004049A7"/>
    <w:rPr>
      <w:rFonts w:ascii="Arial" w:hAnsi="Arial"/>
    </w:rPr>
  </w:style>
  <w:style w:type="numbering" w:customStyle="1" w:styleId="SpecialBulleted1">
    <w:name w:val="Special Bulleted 1"/>
    <w:basedOn w:val="NoList"/>
    <w:rsid w:val="00C825F1"/>
    <w:pPr>
      <w:numPr>
        <w:numId w:val="7"/>
      </w:numPr>
    </w:pPr>
  </w:style>
  <w:style w:type="paragraph" w:customStyle="1" w:styleId="ActivityNumbers">
    <w:name w:val="Activity Numbers"/>
    <w:basedOn w:val="Normal"/>
    <w:qFormat/>
    <w:rsid w:val="00C63CA4"/>
    <w:pPr>
      <w:numPr>
        <w:numId w:val="25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RubricEntries"/>
    <w:rsid w:val="001E20D8"/>
    <w:rPr>
      <w:sz w:val="20"/>
    </w:rPr>
  </w:style>
  <w:style w:type="paragraph" w:customStyle="1" w:styleId="MatrixSymbolEntries">
    <w:name w:val="Matrix Symbol Entries"/>
    <w:basedOn w:val="Normal"/>
    <w:rsid w:val="001E20D8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D06490"/>
    <w:rPr>
      <w:sz w:val="20"/>
    </w:rPr>
  </w:style>
  <w:style w:type="paragraph" w:customStyle="1" w:styleId="MatrixStandardsBold">
    <w:name w:val="Matrix Standards Bold"/>
    <w:basedOn w:val="MatrixStandards"/>
    <w:rsid w:val="00D06490"/>
    <w:rPr>
      <w:b/>
      <w:bCs/>
    </w:rPr>
  </w:style>
  <w:style w:type="paragraph" w:customStyle="1" w:styleId="MatrixStdsBoldItalic">
    <w:name w:val="Matrix Stds Bold + Italic"/>
    <w:basedOn w:val="MatrixStandardsBold"/>
    <w:rsid w:val="00D06490"/>
    <w:rPr>
      <w:i/>
      <w:iCs/>
    </w:rPr>
  </w:style>
  <w:style w:type="paragraph" w:customStyle="1" w:styleId="MatrixBullets">
    <w:name w:val="Matrix Bullets"/>
    <w:rsid w:val="004049A7"/>
    <w:pPr>
      <w:numPr>
        <w:numId w:val="9"/>
      </w:numPr>
    </w:pPr>
    <w:rPr>
      <w:rFonts w:ascii="Arial" w:hAnsi="Arial"/>
    </w:rPr>
  </w:style>
  <w:style w:type="character" w:customStyle="1" w:styleId="AnsKey">
    <w:name w:val="Ans Key"/>
    <w:basedOn w:val="DefaultParagraphFont"/>
    <w:rsid w:val="00E23A6B"/>
    <w:rPr>
      <w:rFonts w:ascii="Arial" w:hAnsi="Arial"/>
      <w:b/>
      <w:color w:val="FF0000"/>
      <w:sz w:val="24"/>
    </w:rPr>
  </w:style>
  <w:style w:type="numbering" w:customStyle="1" w:styleId="CheckmarkList">
    <w:name w:val="Checkmark List"/>
    <w:basedOn w:val="NoList"/>
    <w:rsid w:val="00E75C4F"/>
    <w:pPr>
      <w:numPr>
        <w:numId w:val="10"/>
      </w:numPr>
    </w:pPr>
  </w:style>
  <w:style w:type="paragraph" w:customStyle="1" w:styleId="RubricEntries10ptCentered">
    <w:name w:val="Rubric Entries 10 pt Centered"/>
    <w:basedOn w:val="RubricEntries"/>
    <w:rsid w:val="006E1B77"/>
    <w:pPr>
      <w:jc w:val="center"/>
    </w:pPr>
    <w:rPr>
      <w:sz w:val="20"/>
    </w:rPr>
  </w:style>
  <w:style w:type="paragraph" w:customStyle="1" w:styleId="ActivitybodyBoldCentered">
    <w:name w:val="Activitybody Bold + Centered"/>
    <w:basedOn w:val="Normal"/>
    <w:rsid w:val="005E71A4"/>
    <w:pPr>
      <w:spacing w:before="120" w:after="120"/>
      <w:ind w:left="360"/>
      <w:jc w:val="center"/>
    </w:pPr>
    <w:rPr>
      <w:b/>
      <w:bCs/>
      <w:szCs w:val="20"/>
    </w:rPr>
  </w:style>
  <w:style w:type="paragraph" w:customStyle="1" w:styleId="ActivityBodyCentered">
    <w:name w:val="Activity Body + Centered"/>
    <w:basedOn w:val="Normal"/>
    <w:rsid w:val="0037006C"/>
    <w:pPr>
      <w:jc w:val="center"/>
    </w:pPr>
    <w:rPr>
      <w:szCs w:val="20"/>
    </w:rPr>
  </w:style>
  <w:style w:type="paragraph" w:customStyle="1" w:styleId="AnsKeyCentered">
    <w:name w:val="Ans Key Centered"/>
    <w:basedOn w:val="Normal"/>
    <w:rsid w:val="006D62AC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F80899"/>
    <w:pPr>
      <w:ind w:left="0"/>
      <w:jc w:val="center"/>
    </w:pPr>
    <w:rPr>
      <w:rFonts w:cs="Times New Roman"/>
      <w:szCs w:val="20"/>
    </w:rPr>
  </w:style>
  <w:style w:type="numbering" w:customStyle="1" w:styleId="AlphaCapital">
    <w:name w:val="Alpha Capital"/>
    <w:basedOn w:val="NoList"/>
    <w:rsid w:val="00625199"/>
    <w:pPr>
      <w:numPr>
        <w:numId w:val="14"/>
      </w:numPr>
    </w:pPr>
  </w:style>
  <w:style w:type="paragraph" w:customStyle="1" w:styleId="ActivityBody">
    <w:name w:val="Activity Body"/>
    <w:basedOn w:val="Normal"/>
    <w:link w:val="ActivityBodyChar"/>
    <w:qFormat/>
    <w:rsid w:val="00E45750"/>
    <w:pPr>
      <w:ind w:left="360"/>
    </w:pPr>
    <w:rPr>
      <w:rFonts w:cs="Arial"/>
    </w:rPr>
  </w:style>
  <w:style w:type="numbering" w:customStyle="1" w:styleId="TopicalOutlineNumbers">
    <w:name w:val="Topical Outline Numbers"/>
    <w:rsid w:val="00A61EA3"/>
    <w:pPr>
      <w:numPr>
        <w:numId w:val="12"/>
      </w:numPr>
    </w:pPr>
  </w:style>
  <w:style w:type="table" w:styleId="TableGrid">
    <w:name w:val="Table Grid"/>
    <w:basedOn w:val="TableNormal"/>
    <w:rsid w:val="00852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E47655"/>
    <w:rPr>
      <w:rFonts w:ascii="Arial" w:hAnsi="Arial"/>
      <w:szCs w:val="24"/>
    </w:rPr>
  </w:style>
  <w:style w:type="character" w:customStyle="1" w:styleId="ActivityBodyChar">
    <w:name w:val="Activity Body Char"/>
    <w:basedOn w:val="DefaultParagraphFont"/>
    <w:link w:val="ActivityBody"/>
    <w:locked/>
    <w:rsid w:val="00F206AC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Heading" w:semiHidden="1" w:unhideWhenUsed="1" w:qFormat="1"/>
  </w:latentStyles>
  <w:style w:type="paragraph" w:default="1" w:styleId="Normal">
    <w:name w:val="Normal"/>
    <w:rsid w:val="0085296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rsid w:val="00DC3F03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rsid w:val="00DC3F03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33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C3F03"/>
    <w:rPr>
      <w:rFonts w:ascii="Tahoma" w:hAnsi="Tahoma" w:cs="Tahoma"/>
      <w:sz w:val="16"/>
      <w:szCs w:val="16"/>
    </w:rPr>
  </w:style>
  <w:style w:type="character" w:customStyle="1" w:styleId="StdsTableChar">
    <w:name w:val="StdsTable Char"/>
    <w:basedOn w:val="DefaultParagraphFont"/>
    <w:link w:val="StdsTable"/>
    <w:rsid w:val="00A33589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rsid w:val="00DC3F0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816D76"/>
    <w:rPr>
      <w:rFonts w:ascii="Arial" w:hAnsi="Arial"/>
      <w:b/>
      <w:color w:val="0000FF"/>
      <w:sz w:val="24"/>
      <w:szCs w:val="24"/>
      <w:u w:val="none"/>
    </w:rPr>
  </w:style>
  <w:style w:type="paragraph" w:customStyle="1" w:styleId="ActivitySection">
    <w:name w:val="ActivitySection"/>
    <w:basedOn w:val="Normal"/>
    <w:link w:val="ActivitySectionCharChar"/>
    <w:rsid w:val="00033C79"/>
    <w:pPr>
      <w:spacing w:after="120"/>
      <w:contextualSpacing/>
    </w:pPr>
    <w:rPr>
      <w:b/>
      <w:sz w:val="32"/>
      <w:szCs w:val="32"/>
    </w:rPr>
  </w:style>
  <w:style w:type="character" w:customStyle="1" w:styleId="ActivitySectionCharChar">
    <w:name w:val="ActivitySection Char Char"/>
    <w:basedOn w:val="DefaultParagraphFont"/>
    <w:link w:val="ActivitySection"/>
    <w:rsid w:val="00033C79"/>
    <w:rPr>
      <w:rFonts w:ascii="Arial" w:hAnsi="Arial"/>
      <w:b/>
      <w:sz w:val="32"/>
      <w:szCs w:val="32"/>
      <w:lang w:val="en-US" w:eastAsia="en-US" w:bidi="ar-SA"/>
    </w:rPr>
  </w:style>
  <w:style w:type="character" w:customStyle="1" w:styleId="ScienceStdChar">
    <w:name w:val="ScienceStd Char"/>
    <w:basedOn w:val="DefaultParagraphFont"/>
    <w:link w:val="ScienceStd"/>
    <w:rsid w:val="00A33589"/>
    <w:rPr>
      <w:rFonts w:ascii="Arial" w:hAnsi="Arial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114CE5"/>
    <w:pPr>
      <w:jc w:val="right"/>
    </w:pPr>
    <w:rPr>
      <w:sz w:val="20"/>
    </w:rPr>
  </w:style>
  <w:style w:type="character" w:styleId="CommentReference">
    <w:name w:val="annotation reference"/>
    <w:basedOn w:val="DefaultParagraphFont"/>
    <w:semiHidden/>
    <w:rsid w:val="00DC3F03"/>
    <w:rPr>
      <w:sz w:val="16"/>
      <w:szCs w:val="16"/>
    </w:rPr>
  </w:style>
  <w:style w:type="paragraph" w:styleId="CommentText">
    <w:name w:val="annotation text"/>
    <w:basedOn w:val="Normal"/>
    <w:semiHidden/>
    <w:rsid w:val="00DC3F0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133A"/>
    <w:rPr>
      <w:b/>
      <w:bCs/>
    </w:rPr>
  </w:style>
  <w:style w:type="paragraph" w:customStyle="1" w:styleId="StdHeading">
    <w:name w:val="StdHeading"/>
    <w:rsid w:val="0033450A"/>
    <w:pPr>
      <w:spacing w:after="120"/>
      <w:ind w:left="360"/>
    </w:pPr>
    <w:rPr>
      <w:rFonts w:ascii="Arial" w:hAnsi="Arial"/>
      <w:b/>
      <w:i/>
      <w:sz w:val="32"/>
      <w:szCs w:val="32"/>
    </w:rPr>
  </w:style>
  <w:style w:type="paragraph" w:customStyle="1" w:styleId="Perobj">
    <w:name w:val="Perobj"/>
    <w:basedOn w:val="Normal"/>
    <w:rsid w:val="008C15FA"/>
    <w:pPr>
      <w:spacing w:after="120"/>
      <w:ind w:firstLine="360"/>
    </w:pPr>
    <w:rPr>
      <w:rFonts w:cs="Arial"/>
      <w:i/>
      <w:iCs/>
    </w:rPr>
  </w:style>
  <w:style w:type="paragraph" w:customStyle="1" w:styleId="StdsTable">
    <w:name w:val="StdsTable"/>
    <w:basedOn w:val="Normal"/>
    <w:link w:val="StdsTableChar"/>
    <w:rsid w:val="00547C51"/>
    <w:pPr>
      <w:ind w:left="288"/>
    </w:pPr>
    <w:rPr>
      <w:rFonts w:cs="Arial"/>
      <w:b/>
      <w:bCs/>
    </w:rPr>
  </w:style>
  <w:style w:type="paragraph" w:customStyle="1" w:styleId="ScienceStd">
    <w:name w:val="ScienceStd"/>
    <w:basedOn w:val="Normal"/>
    <w:link w:val="ScienceStdChar"/>
    <w:rsid w:val="00547C51"/>
    <w:pPr>
      <w:ind w:left="1267" w:hanging="547"/>
    </w:pPr>
  </w:style>
  <w:style w:type="paragraph" w:customStyle="1" w:styleId="ActivitybulletBold">
    <w:name w:val="Activity bullet + Bold"/>
    <w:basedOn w:val="Normal"/>
    <w:link w:val="ActivitybulletBoldChar"/>
    <w:rsid w:val="00A33589"/>
    <w:rPr>
      <w:rFonts w:cs="Arial"/>
      <w:b/>
      <w:bCs/>
    </w:rPr>
  </w:style>
  <w:style w:type="character" w:customStyle="1" w:styleId="ActivitybulletBoldChar">
    <w:name w:val="Activity bullet + Bold Char"/>
    <w:basedOn w:val="DefaultParagraphFont"/>
    <w:link w:val="ActivitybulletBold"/>
    <w:rsid w:val="00A33589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AssessHeading">
    <w:name w:val="AssessHeading"/>
    <w:basedOn w:val="Normal"/>
    <w:rsid w:val="00663BB0"/>
    <w:pPr>
      <w:spacing w:after="120"/>
    </w:pPr>
    <w:rPr>
      <w:i/>
    </w:rPr>
  </w:style>
  <w:style w:type="character" w:customStyle="1" w:styleId="ActivityBodyBoldChar">
    <w:name w:val="Activity Body + Bold Char"/>
    <w:basedOn w:val="DefaultParagraphFont"/>
    <w:link w:val="ActivityBodyBold"/>
    <w:rsid w:val="00A33589"/>
    <w:rPr>
      <w:rFonts w:ascii="Arial" w:hAnsi="Arial" w:cs="Arial"/>
      <w:b/>
      <w:sz w:val="24"/>
      <w:lang w:val="en-US" w:eastAsia="en-US" w:bidi="ar-SA"/>
    </w:rPr>
  </w:style>
  <w:style w:type="character" w:customStyle="1" w:styleId="KeyTerm">
    <w:name w:val="KeyTerm"/>
    <w:basedOn w:val="DefaultParagraphFont"/>
    <w:rsid w:val="00CE06B8"/>
    <w:rPr>
      <w:rFonts w:ascii="Arial" w:hAnsi="Arial"/>
      <w:b/>
      <w:bCs/>
      <w:sz w:val="24"/>
    </w:rPr>
  </w:style>
  <w:style w:type="character" w:customStyle="1" w:styleId="KeyTermItalic">
    <w:name w:val="KeyTerm + Italic"/>
    <w:basedOn w:val="KeyTerm"/>
    <w:rsid w:val="00BC19F8"/>
    <w:rPr>
      <w:rFonts w:ascii="Arial" w:hAnsi="Arial"/>
      <w:b/>
      <w:bCs/>
      <w:i/>
      <w:iCs/>
      <w:sz w:val="24"/>
    </w:rPr>
  </w:style>
  <w:style w:type="paragraph" w:customStyle="1" w:styleId="InstrResList">
    <w:name w:val="InstrResList"/>
    <w:basedOn w:val="Normal"/>
    <w:link w:val="InstrResListChar"/>
    <w:qFormat/>
    <w:rsid w:val="00A36F97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Normal"/>
    <w:qFormat/>
    <w:rsid w:val="005E71A4"/>
    <w:pPr>
      <w:spacing w:before="120" w:after="120"/>
      <w:ind w:left="360"/>
    </w:pPr>
    <w:rPr>
      <w:szCs w:val="20"/>
    </w:rPr>
  </w:style>
  <w:style w:type="paragraph" w:customStyle="1" w:styleId="APAStyle">
    <w:name w:val="APAStyle"/>
    <w:basedOn w:val="Normal"/>
    <w:link w:val="APAStyleChar"/>
    <w:rsid w:val="00C6639D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basedOn w:val="DefaultParagraphFont"/>
    <w:link w:val="APAStyle"/>
    <w:rsid w:val="00C6639D"/>
    <w:rPr>
      <w:rFonts w:ascii="Arial" w:hAnsi="Arial"/>
      <w:sz w:val="24"/>
      <w:lang w:val="en-US" w:eastAsia="en-US" w:bidi="ar-SA"/>
    </w:rPr>
  </w:style>
  <w:style w:type="paragraph" w:customStyle="1" w:styleId="APAStyleItalic">
    <w:name w:val="APAStyle + Italic"/>
    <w:basedOn w:val="APAStyle"/>
    <w:link w:val="APAStyleItalicCharChar"/>
    <w:rsid w:val="00E9705D"/>
    <w:rPr>
      <w:i/>
      <w:iCs/>
    </w:rPr>
  </w:style>
  <w:style w:type="character" w:customStyle="1" w:styleId="APAStyleItalicCharChar">
    <w:name w:val="APAStyle + Italic Char Char"/>
    <w:basedOn w:val="APAStyleChar"/>
    <w:link w:val="APAStyleItalic"/>
    <w:rsid w:val="00E9705D"/>
    <w:rPr>
      <w:rFonts w:ascii="Arial" w:hAnsi="Arial"/>
      <w:i/>
      <w:iCs/>
      <w:sz w:val="24"/>
      <w:lang w:val="en-US" w:eastAsia="en-US" w:bidi="ar-SA"/>
    </w:rPr>
  </w:style>
  <w:style w:type="character" w:customStyle="1" w:styleId="InstrResListChar">
    <w:name w:val="InstrResList Char"/>
    <w:basedOn w:val="DefaultParagraphFont"/>
    <w:link w:val="InstrResList"/>
    <w:rsid w:val="00A33589"/>
    <w:rPr>
      <w:rFonts w:ascii="Arial" w:hAnsi="Arial"/>
      <w:b/>
      <w:bCs/>
      <w:sz w:val="24"/>
      <w:lang w:val="en-US" w:eastAsia="en-US" w:bidi="ar-SA"/>
    </w:rPr>
  </w:style>
  <w:style w:type="paragraph" w:customStyle="1" w:styleId="DaybyDayPlans">
    <w:name w:val="Day by Day Plans"/>
    <w:basedOn w:val="Normal"/>
    <w:rsid w:val="00A33589"/>
    <w:pPr>
      <w:spacing w:before="120" w:after="120"/>
      <w:ind w:left="360"/>
    </w:pPr>
    <w:rPr>
      <w:b/>
      <w:szCs w:val="20"/>
    </w:rPr>
  </w:style>
  <w:style w:type="paragraph" w:customStyle="1" w:styleId="ScienceStdBold">
    <w:name w:val="ScienceStdBold"/>
    <w:basedOn w:val="ScienceStd"/>
    <w:link w:val="ScienceStdBoldChar"/>
    <w:rsid w:val="00704B42"/>
    <w:rPr>
      <w:b/>
      <w:bCs/>
    </w:rPr>
  </w:style>
  <w:style w:type="character" w:customStyle="1" w:styleId="ScienceStdBoldChar">
    <w:name w:val="ScienceStdBold Char"/>
    <w:basedOn w:val="DefaultParagraphFont"/>
    <w:link w:val="ScienceStdBold"/>
    <w:rsid w:val="00704B42"/>
    <w:rPr>
      <w:rFonts w:ascii="Arial" w:hAnsi="Arial"/>
      <w:b/>
      <w:bCs/>
      <w:sz w:val="24"/>
      <w:szCs w:val="24"/>
      <w:lang w:val="en-US" w:eastAsia="en-US" w:bidi="ar-SA"/>
    </w:rPr>
  </w:style>
  <w:style w:type="numbering" w:customStyle="1" w:styleId="AlphaNumbered">
    <w:name w:val="AlphaNumbered"/>
    <w:basedOn w:val="NoList"/>
    <w:rsid w:val="0020736A"/>
    <w:pPr>
      <w:numPr>
        <w:numId w:val="16"/>
      </w:numPr>
    </w:pPr>
  </w:style>
  <w:style w:type="paragraph" w:customStyle="1" w:styleId="StandardBullet">
    <w:name w:val="StandardBullet"/>
    <w:basedOn w:val="Normal"/>
    <w:rsid w:val="00B323CF"/>
    <w:pPr>
      <w:numPr>
        <w:numId w:val="4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qFormat/>
    <w:rsid w:val="005A3F94"/>
    <w:pPr>
      <w:jc w:val="right"/>
    </w:pPr>
    <w:rPr>
      <w:szCs w:val="20"/>
    </w:rPr>
  </w:style>
  <w:style w:type="paragraph" w:customStyle="1" w:styleId="ActivityBodyItalic">
    <w:name w:val="ActivityBody + Italic"/>
    <w:basedOn w:val="Normal"/>
    <w:rsid w:val="005E71A4"/>
    <w:pPr>
      <w:ind w:left="360"/>
    </w:pPr>
    <w:rPr>
      <w:rFonts w:cs="Arial"/>
      <w:i/>
      <w:iCs/>
    </w:rPr>
  </w:style>
  <w:style w:type="paragraph" w:customStyle="1" w:styleId="Pictureleft">
    <w:name w:val="Picture left"/>
    <w:basedOn w:val="Picture"/>
    <w:rsid w:val="005A3F94"/>
    <w:pPr>
      <w:jc w:val="left"/>
    </w:pPr>
  </w:style>
  <w:style w:type="paragraph" w:customStyle="1" w:styleId="DaytoDay">
    <w:name w:val="DaytoDay"/>
    <w:basedOn w:val="Normal"/>
    <w:qFormat/>
    <w:rsid w:val="005E71A4"/>
    <w:pPr>
      <w:spacing w:before="120" w:after="120"/>
      <w:ind w:left="360"/>
    </w:pPr>
    <w:rPr>
      <w:b/>
      <w:szCs w:val="20"/>
    </w:rPr>
  </w:style>
  <w:style w:type="paragraph" w:customStyle="1" w:styleId="ActivityBodyBold">
    <w:name w:val="Activity Body + Bold"/>
    <w:basedOn w:val="Normal"/>
    <w:link w:val="ActivityBodyBoldChar"/>
    <w:rsid w:val="00375492"/>
    <w:pPr>
      <w:ind w:left="360"/>
    </w:pPr>
    <w:rPr>
      <w:rFonts w:cs="Arial"/>
      <w:b/>
      <w:szCs w:val="20"/>
    </w:rPr>
  </w:style>
  <w:style w:type="paragraph" w:customStyle="1" w:styleId="StdBullets">
    <w:name w:val="StdBullets"/>
    <w:basedOn w:val="StandardBullet"/>
    <w:rsid w:val="009A48F8"/>
    <w:pPr>
      <w:numPr>
        <w:numId w:val="5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A8248B"/>
    <w:pPr>
      <w:ind w:left="360"/>
    </w:pPr>
    <w:rPr>
      <w:b/>
      <w:i/>
      <w:iCs/>
    </w:rPr>
  </w:style>
  <w:style w:type="paragraph" w:customStyle="1" w:styleId="STDsMatrixActivityHeading">
    <w:name w:val="STDs MatrixActivityHeading"/>
    <w:basedOn w:val="Normal"/>
    <w:rsid w:val="006E4B44"/>
    <w:pPr>
      <w:shd w:val="clear" w:color="auto" w:fill="0000FF"/>
      <w:jc w:val="center"/>
    </w:pPr>
    <w:rPr>
      <w:color w:val="FFFFFF"/>
      <w:sz w:val="32"/>
      <w:szCs w:val="48"/>
    </w:rPr>
  </w:style>
  <w:style w:type="paragraph" w:customStyle="1" w:styleId="RubricHeadings">
    <w:name w:val="Rubric Headings"/>
    <w:basedOn w:val="Normal"/>
    <w:rsid w:val="0013198A"/>
    <w:pPr>
      <w:jc w:val="center"/>
    </w:pPr>
    <w:rPr>
      <w:b/>
      <w:bCs/>
      <w:szCs w:val="20"/>
    </w:rPr>
  </w:style>
  <w:style w:type="paragraph" w:customStyle="1" w:styleId="RubricEntries">
    <w:name w:val="Rubric Entries"/>
    <w:basedOn w:val="Normal"/>
    <w:rsid w:val="0013198A"/>
    <w:rPr>
      <w:sz w:val="22"/>
    </w:rPr>
  </w:style>
  <w:style w:type="paragraph" w:customStyle="1" w:styleId="PictureCentered">
    <w:name w:val="Picture Centered"/>
    <w:basedOn w:val="Picture"/>
    <w:rsid w:val="00751F48"/>
    <w:pPr>
      <w:jc w:val="center"/>
    </w:pPr>
  </w:style>
  <w:style w:type="paragraph" w:customStyle="1" w:styleId="PictureCaption">
    <w:name w:val="Picture Caption"/>
    <w:basedOn w:val="InstrResHeading"/>
    <w:rsid w:val="005F277C"/>
    <w:pPr>
      <w:ind w:left="1800"/>
      <w:jc w:val="center"/>
    </w:pPr>
  </w:style>
  <w:style w:type="paragraph" w:customStyle="1" w:styleId="Activitysub2">
    <w:name w:val="Activity sub 2"/>
    <w:basedOn w:val="Normal"/>
    <w:rsid w:val="00000789"/>
    <w:pPr>
      <w:numPr>
        <w:numId w:val="1"/>
      </w:numPr>
      <w:spacing w:after="120"/>
      <w:contextualSpacing/>
    </w:pPr>
    <w:rPr>
      <w:rFonts w:cs="Arial"/>
    </w:rPr>
  </w:style>
  <w:style w:type="numbering" w:customStyle="1" w:styleId="Picturebulleted">
    <w:name w:val="Picture bulleted"/>
    <w:basedOn w:val="NoList"/>
    <w:rsid w:val="00C825F1"/>
    <w:pPr>
      <w:numPr>
        <w:numId w:val="8"/>
      </w:numPr>
    </w:pPr>
  </w:style>
  <w:style w:type="paragraph" w:customStyle="1" w:styleId="PictureBulletAfter6pt">
    <w:name w:val="Picture Bullet After 6 pt"/>
    <w:basedOn w:val="Normal"/>
    <w:rsid w:val="00E500A6"/>
    <w:pPr>
      <w:spacing w:after="120"/>
    </w:pPr>
    <w:rPr>
      <w:b/>
      <w:szCs w:val="20"/>
    </w:rPr>
  </w:style>
  <w:style w:type="character" w:customStyle="1" w:styleId="RubricEntries10pt">
    <w:name w:val="Rubric Entries 10 pt"/>
    <w:basedOn w:val="DefaultParagraphFont"/>
    <w:rsid w:val="00510C02"/>
    <w:rPr>
      <w:rFonts w:ascii="Arial" w:hAnsi="Arial"/>
      <w:sz w:val="20"/>
    </w:rPr>
  </w:style>
  <w:style w:type="numbering" w:customStyle="1" w:styleId="SecondBullet">
    <w:name w:val="Second Bullet"/>
    <w:basedOn w:val="NoList"/>
    <w:rsid w:val="007C2908"/>
  </w:style>
  <w:style w:type="numbering" w:customStyle="1" w:styleId="ArrowBullet">
    <w:name w:val="Arrow Bullet"/>
    <w:basedOn w:val="NoList"/>
    <w:rsid w:val="00FD4361"/>
    <w:pPr>
      <w:numPr>
        <w:numId w:val="2"/>
      </w:numPr>
    </w:pPr>
  </w:style>
  <w:style w:type="paragraph" w:customStyle="1" w:styleId="RubricTitles">
    <w:name w:val="Rubric Titles"/>
    <w:basedOn w:val="StdsTable"/>
    <w:rsid w:val="00B01614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qFormat/>
    <w:rsid w:val="005E71A4"/>
    <w:pPr>
      <w:numPr>
        <w:numId w:val="15"/>
      </w:numPr>
      <w:spacing w:after="60"/>
      <w:contextualSpacing/>
    </w:pPr>
    <w:rPr>
      <w:szCs w:val="20"/>
    </w:rPr>
  </w:style>
  <w:style w:type="character" w:styleId="PageNumber">
    <w:name w:val="page number"/>
    <w:basedOn w:val="DefaultParagraphFont"/>
    <w:rsid w:val="00FB3066"/>
    <w:rPr>
      <w:rFonts w:ascii="Arial" w:hAnsi="Arial"/>
      <w:sz w:val="20"/>
    </w:rPr>
  </w:style>
  <w:style w:type="paragraph" w:customStyle="1" w:styleId="BacktoTop">
    <w:name w:val="BacktoTop"/>
    <w:basedOn w:val="Normal"/>
    <w:rsid w:val="00A716B3"/>
    <w:rPr>
      <w:szCs w:val="20"/>
    </w:rPr>
  </w:style>
  <w:style w:type="paragraph" w:customStyle="1" w:styleId="StyleCaptionCentered">
    <w:name w:val="Style Caption + Centered"/>
    <w:basedOn w:val="Caption"/>
    <w:rsid w:val="0060659A"/>
    <w:pPr>
      <w:jc w:val="center"/>
    </w:pPr>
  </w:style>
  <w:style w:type="paragraph" w:customStyle="1" w:styleId="CaptionCentered">
    <w:name w:val="Caption + Centered"/>
    <w:basedOn w:val="Caption"/>
    <w:rsid w:val="00BC6089"/>
    <w:pPr>
      <w:jc w:val="center"/>
    </w:pPr>
  </w:style>
  <w:style w:type="paragraph" w:customStyle="1" w:styleId="MatrixStdsTable">
    <w:name w:val="Matrix StdsTable"/>
    <w:basedOn w:val="StdsTable"/>
    <w:rsid w:val="0092773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6853D5"/>
    <w:rPr>
      <w:i/>
      <w:iCs/>
    </w:rPr>
  </w:style>
  <w:style w:type="paragraph" w:customStyle="1" w:styleId="ScienceListing">
    <w:name w:val="Science Listing"/>
    <w:basedOn w:val="Normal"/>
    <w:rsid w:val="006B1718"/>
    <w:pPr>
      <w:spacing w:after="120"/>
    </w:pPr>
    <w:rPr>
      <w:b/>
      <w:bCs/>
    </w:rPr>
  </w:style>
  <w:style w:type="paragraph" w:customStyle="1" w:styleId="ScienceListingItalic">
    <w:name w:val="Science Listing Italic"/>
    <w:basedOn w:val="Normal"/>
    <w:rsid w:val="006B1718"/>
    <w:pPr>
      <w:spacing w:after="120"/>
    </w:pPr>
    <w:rPr>
      <w:b/>
      <w:bCs/>
      <w:i/>
      <w:iCs/>
    </w:rPr>
  </w:style>
  <w:style w:type="numbering" w:customStyle="1" w:styleId="MatrixBulleted10pt">
    <w:name w:val="Matrix Bulleted 10 pt"/>
    <w:basedOn w:val="NoList"/>
    <w:rsid w:val="00A72383"/>
    <w:pPr>
      <w:numPr>
        <w:numId w:val="6"/>
      </w:numPr>
    </w:pPr>
  </w:style>
  <w:style w:type="paragraph" w:customStyle="1" w:styleId="MathMatrixStdsListing">
    <w:name w:val="Math Matrix Stds Listing"/>
    <w:basedOn w:val="Normal"/>
    <w:rsid w:val="00A72383"/>
    <w:rPr>
      <w:sz w:val="20"/>
    </w:rPr>
  </w:style>
  <w:style w:type="paragraph" w:customStyle="1" w:styleId="MathMatrixEntries">
    <w:name w:val="Math Matrix Entries"/>
    <w:basedOn w:val="Normal"/>
    <w:rsid w:val="002033F3"/>
    <w:pPr>
      <w:jc w:val="center"/>
    </w:pPr>
    <w:rPr>
      <w:b/>
      <w:sz w:val="20"/>
    </w:rPr>
  </w:style>
  <w:style w:type="paragraph" w:customStyle="1" w:styleId="MathMatrixStds">
    <w:name w:val="Math Matrix Stds"/>
    <w:basedOn w:val="Normal"/>
    <w:rsid w:val="002033F3"/>
    <w:rPr>
      <w:sz w:val="20"/>
    </w:rPr>
  </w:style>
  <w:style w:type="paragraph" w:customStyle="1" w:styleId="MathMatrixStdsBold">
    <w:name w:val="Math Matrix Stds Bold"/>
    <w:basedOn w:val="MathMatrixStds"/>
    <w:rsid w:val="002033F3"/>
    <w:rPr>
      <w:b/>
    </w:rPr>
  </w:style>
  <w:style w:type="paragraph" w:customStyle="1" w:styleId="MathMatriStdsBItalic">
    <w:name w:val="Math Matri Stds B Italic"/>
    <w:basedOn w:val="Normal"/>
    <w:rsid w:val="00D11A07"/>
    <w:rPr>
      <w:b/>
      <w:i/>
      <w:sz w:val="20"/>
    </w:rPr>
  </w:style>
  <w:style w:type="paragraph" w:customStyle="1" w:styleId="MathMatrixSymbolEntries">
    <w:name w:val="Math Matrix Symbol Entries"/>
    <w:basedOn w:val="Normal"/>
    <w:rsid w:val="004414F7"/>
    <w:pPr>
      <w:jc w:val="center"/>
    </w:pPr>
    <w:rPr>
      <w:b/>
      <w:sz w:val="20"/>
    </w:rPr>
  </w:style>
  <w:style w:type="paragraph" w:customStyle="1" w:styleId="MathMatStdsBI">
    <w:name w:val="Math Mat Stds B I"/>
    <w:basedOn w:val="MathMatrixStds"/>
    <w:rsid w:val="004414F7"/>
    <w:pPr>
      <w:ind w:left="270" w:hanging="180"/>
    </w:pPr>
    <w:rPr>
      <w:b/>
      <w:i/>
    </w:rPr>
  </w:style>
  <w:style w:type="paragraph" w:customStyle="1" w:styleId="MathMatiBullets">
    <w:name w:val="Math Mati Bullets"/>
    <w:rsid w:val="004049A7"/>
    <w:rPr>
      <w:rFonts w:ascii="Arial" w:hAnsi="Arial"/>
    </w:rPr>
  </w:style>
  <w:style w:type="numbering" w:customStyle="1" w:styleId="SpecialBulleted1">
    <w:name w:val="Special Bulleted 1"/>
    <w:basedOn w:val="NoList"/>
    <w:rsid w:val="00C825F1"/>
    <w:pPr>
      <w:numPr>
        <w:numId w:val="7"/>
      </w:numPr>
    </w:pPr>
  </w:style>
  <w:style w:type="paragraph" w:customStyle="1" w:styleId="ActivityNumbers">
    <w:name w:val="Activity Numbers"/>
    <w:basedOn w:val="Normal"/>
    <w:qFormat/>
    <w:rsid w:val="00C63CA4"/>
    <w:pPr>
      <w:numPr>
        <w:numId w:val="25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RubricEntries"/>
    <w:rsid w:val="001E20D8"/>
    <w:rPr>
      <w:sz w:val="20"/>
    </w:rPr>
  </w:style>
  <w:style w:type="paragraph" w:customStyle="1" w:styleId="MatrixSymbolEntries">
    <w:name w:val="Matrix Symbol Entries"/>
    <w:basedOn w:val="Normal"/>
    <w:rsid w:val="001E20D8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D06490"/>
    <w:rPr>
      <w:sz w:val="20"/>
    </w:rPr>
  </w:style>
  <w:style w:type="paragraph" w:customStyle="1" w:styleId="MatrixStandardsBold">
    <w:name w:val="Matrix Standards Bold"/>
    <w:basedOn w:val="MatrixStandards"/>
    <w:rsid w:val="00D06490"/>
    <w:rPr>
      <w:b/>
      <w:bCs/>
    </w:rPr>
  </w:style>
  <w:style w:type="paragraph" w:customStyle="1" w:styleId="MatrixStdsBoldItalic">
    <w:name w:val="Matrix Stds Bold + Italic"/>
    <w:basedOn w:val="MatrixStandardsBold"/>
    <w:rsid w:val="00D06490"/>
    <w:rPr>
      <w:i/>
      <w:iCs/>
    </w:rPr>
  </w:style>
  <w:style w:type="paragraph" w:customStyle="1" w:styleId="MatrixBullets">
    <w:name w:val="Matrix Bullets"/>
    <w:rsid w:val="004049A7"/>
    <w:pPr>
      <w:numPr>
        <w:numId w:val="9"/>
      </w:numPr>
    </w:pPr>
    <w:rPr>
      <w:rFonts w:ascii="Arial" w:hAnsi="Arial"/>
    </w:rPr>
  </w:style>
  <w:style w:type="character" w:customStyle="1" w:styleId="AnsKey">
    <w:name w:val="Ans Key"/>
    <w:basedOn w:val="DefaultParagraphFont"/>
    <w:rsid w:val="00E23A6B"/>
    <w:rPr>
      <w:rFonts w:ascii="Arial" w:hAnsi="Arial"/>
      <w:b/>
      <w:color w:val="FF0000"/>
      <w:sz w:val="24"/>
    </w:rPr>
  </w:style>
  <w:style w:type="numbering" w:customStyle="1" w:styleId="CheckmarkList">
    <w:name w:val="Checkmark List"/>
    <w:basedOn w:val="NoList"/>
    <w:rsid w:val="00E75C4F"/>
    <w:pPr>
      <w:numPr>
        <w:numId w:val="10"/>
      </w:numPr>
    </w:pPr>
  </w:style>
  <w:style w:type="paragraph" w:customStyle="1" w:styleId="RubricEntries10ptCentered">
    <w:name w:val="Rubric Entries 10 pt Centered"/>
    <w:basedOn w:val="RubricEntries"/>
    <w:rsid w:val="006E1B77"/>
    <w:pPr>
      <w:jc w:val="center"/>
    </w:pPr>
    <w:rPr>
      <w:sz w:val="20"/>
    </w:rPr>
  </w:style>
  <w:style w:type="paragraph" w:customStyle="1" w:styleId="ActivitybodyBoldCentered">
    <w:name w:val="Activitybody Bold + Centered"/>
    <w:basedOn w:val="Normal"/>
    <w:rsid w:val="005E71A4"/>
    <w:pPr>
      <w:spacing w:before="120" w:after="120"/>
      <w:ind w:left="360"/>
      <w:jc w:val="center"/>
    </w:pPr>
    <w:rPr>
      <w:b/>
      <w:bCs/>
      <w:szCs w:val="20"/>
    </w:rPr>
  </w:style>
  <w:style w:type="paragraph" w:customStyle="1" w:styleId="ActivityBodyCentered">
    <w:name w:val="Activity Body + Centered"/>
    <w:basedOn w:val="Normal"/>
    <w:rsid w:val="0037006C"/>
    <w:pPr>
      <w:jc w:val="center"/>
    </w:pPr>
    <w:rPr>
      <w:szCs w:val="20"/>
    </w:rPr>
  </w:style>
  <w:style w:type="paragraph" w:customStyle="1" w:styleId="AnsKeyCentered">
    <w:name w:val="Ans Key Centered"/>
    <w:basedOn w:val="Normal"/>
    <w:rsid w:val="006D62AC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F80899"/>
    <w:pPr>
      <w:ind w:left="0"/>
      <w:jc w:val="center"/>
    </w:pPr>
    <w:rPr>
      <w:rFonts w:cs="Times New Roman"/>
      <w:szCs w:val="20"/>
    </w:rPr>
  </w:style>
  <w:style w:type="numbering" w:customStyle="1" w:styleId="AlphaCapital">
    <w:name w:val="Alpha Capital"/>
    <w:basedOn w:val="NoList"/>
    <w:rsid w:val="00625199"/>
    <w:pPr>
      <w:numPr>
        <w:numId w:val="14"/>
      </w:numPr>
    </w:pPr>
  </w:style>
  <w:style w:type="paragraph" w:customStyle="1" w:styleId="ActivityBody">
    <w:name w:val="Activity Body"/>
    <w:basedOn w:val="Normal"/>
    <w:link w:val="ActivityBodyChar"/>
    <w:qFormat/>
    <w:rsid w:val="00E45750"/>
    <w:pPr>
      <w:ind w:left="360"/>
    </w:pPr>
    <w:rPr>
      <w:rFonts w:cs="Arial"/>
    </w:rPr>
  </w:style>
  <w:style w:type="numbering" w:customStyle="1" w:styleId="TopicalOutlineNumbers">
    <w:name w:val="Topical Outline Numbers"/>
    <w:rsid w:val="00A61EA3"/>
    <w:pPr>
      <w:numPr>
        <w:numId w:val="12"/>
      </w:numPr>
    </w:pPr>
  </w:style>
  <w:style w:type="table" w:styleId="TableGrid">
    <w:name w:val="Table Grid"/>
    <w:basedOn w:val="TableNormal"/>
    <w:rsid w:val="00852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E47655"/>
    <w:rPr>
      <w:rFonts w:ascii="Arial" w:hAnsi="Arial"/>
      <w:szCs w:val="24"/>
    </w:rPr>
  </w:style>
  <w:style w:type="character" w:customStyle="1" w:styleId="ActivityBodyChar">
    <w:name w:val="Activity Body Char"/>
    <w:basedOn w:val="DefaultParagraphFont"/>
    <w:link w:val="ActivityBody"/>
    <w:locked/>
    <w:rsid w:val="00F206AC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tiff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holt\my%20documents\PLTW\AeroSpace_Rewrite\UNIT%204_Alternative%20App_Careers%20and%20Remote%20Sys\ECTActivityTemplat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ECTActivityTemplate2010</Template>
  <TotalTime>1</TotalTime>
  <Pages>4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3.1b Linear Measurement with US Customary Units</vt:lpstr>
    </vt:vector>
  </TitlesOfParts>
  <Company>Project Lead The Way, Inc.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3.1b Linear Measurement with US Customary Units</dc:title>
  <dc:subject>IED – Lesson X.Y - Lesson Title</dc:subject>
  <dc:creator>IED Curriculum Team</dc:creator>
  <cp:lastModifiedBy>rcarnes1</cp:lastModifiedBy>
  <cp:revision>2</cp:revision>
  <cp:lastPrinted>2012-04-30T16:27:00Z</cp:lastPrinted>
  <dcterms:created xsi:type="dcterms:W3CDTF">2013-09-05T16:58:00Z</dcterms:created>
  <dcterms:modified xsi:type="dcterms:W3CDTF">2013-09-05T16:58:00Z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